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BDD3689"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-374015</wp:posOffset>
                </wp:positionV>
                <wp:extent cx="25400" cy="7574280"/>
                <wp:effectExtent l="21590" t="16510" r="19685" b="1968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8pt;margin-top:-29.45pt;height:596.4pt;width:2pt;z-index:251659264;mso-width-relative:page;mso-height-relative:page;" filled="f" stroked="t" coordsize="21600,21600" o:gfxdata="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3+6LPdkAAAALAQAADwAAAAAAAAABACAAAAAiAAAAZHJz&#10;L2Rvd25yZXYueG1sUEsBAhQAFAAAAAgAh07iQCy+BeDKAQAAhAMAAA4AAAAAAAAAAQAgAAAAKAEA&#10;AGRycy9lMm9Eb2MueG1sUEsFBgAAAAAGAAYAWQEAAGQFAAAAAAAA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b/>
          <w:bCs/>
          <w:sz w:val="24"/>
          <w:szCs w:val="24"/>
        </w:rPr>
        <w:t>新兴产业工程学校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2024-2025学年第二学期24级期末数学</w:t>
      </w:r>
      <w:r>
        <w:rPr>
          <w:rFonts w:eastAsia="黑体"/>
          <w:b/>
          <w:bCs/>
          <w:w w:val="95"/>
          <w:sz w:val="24"/>
          <w:szCs w:val="16"/>
        </w:rPr>
        <w:t>考试卷</w:t>
      </w:r>
      <w:r>
        <w:rPr>
          <w:rFonts w:hint="eastAsia" w:eastAsia="黑体"/>
          <w:b/>
          <w:bCs/>
          <w:w w:val="95"/>
          <w:sz w:val="24"/>
          <w:szCs w:val="16"/>
          <w:lang w:eastAsia="zh-CN"/>
        </w:rPr>
        <w:t>答案</w:t>
      </w:r>
    </w:p>
    <w:p w14:paraId="7E9AB155"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</w:p>
    <w:p w14:paraId="000D69F0">
      <w:pPr>
        <w:jc w:val="left"/>
        <w:rPr>
          <w:rFonts w:eastAsia="楷体_GB2312"/>
          <w:b/>
          <w:w w:val="80"/>
          <w:szCs w:val="18"/>
        </w:rPr>
      </w:pPr>
      <w:r>
        <w:rPr>
          <w:rFonts w:eastAsia="楷体_GB2312"/>
          <w:b/>
          <w:szCs w:val="18"/>
        </w:rPr>
        <w:t>学院：</w:t>
      </w:r>
      <w:r>
        <w:rPr>
          <w:rFonts w:hint="eastAsia" w:eastAsia="楷体_GB2312"/>
          <w:bCs/>
          <w:szCs w:val="18"/>
          <w:u w:val="single"/>
        </w:rPr>
        <w:t xml:space="preserve"> 新兴产业工程学校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eastAsia="楷体_GB2312"/>
          <w:b/>
          <w:szCs w:val="18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 xml:space="preserve">    数学       </w:t>
      </w:r>
      <w:r>
        <w:rPr>
          <w:rFonts w:eastAsia="楷体_GB2312"/>
          <w:bCs/>
          <w:szCs w:val="18"/>
          <w:u w:val="single"/>
        </w:rPr>
        <w:t xml:space="preserve">　 </w:t>
      </w:r>
      <w:r>
        <w:rPr>
          <w:rFonts w:hint="eastAsia" w:eastAsia="楷体_GB2312"/>
          <w:b/>
          <w:szCs w:val="18"/>
          <w:lang w:val="en-US" w:eastAsia="zh-CN"/>
        </w:rPr>
        <w:t>出卷人</w:t>
      </w:r>
      <w:r>
        <w:rPr>
          <w:rFonts w:eastAsia="楷体_GB2312"/>
          <w:b/>
          <w:szCs w:val="18"/>
        </w:rPr>
        <w:t>：</w:t>
      </w:r>
      <w:r>
        <w:rPr>
          <w:rFonts w:eastAsia="楷体_GB2312"/>
          <w:bCs/>
          <w:szCs w:val="18"/>
          <w:u w:val="single"/>
        </w:rPr>
        <w:t xml:space="preserve">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>沈武将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  </w:t>
      </w:r>
      <w:r>
        <w:rPr>
          <w:rFonts w:eastAsia="楷体_GB2312"/>
          <w:bCs/>
          <w:szCs w:val="18"/>
          <w:u w:val="single"/>
        </w:rPr>
        <w:t xml:space="preserve">      </w:t>
      </w:r>
    </w:p>
    <w:p w14:paraId="489DCD55"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</w:p>
    <w:p w14:paraId="519592A8">
      <w:pPr>
        <w:rPr>
          <w:rFonts w:hint="eastAsia"/>
          <w:b/>
        </w:rPr>
      </w:pPr>
      <w:r>
        <w:rPr>
          <w:rFonts w:eastAsia="黑体"/>
          <w:b/>
          <w:szCs w:val="18"/>
        </w:rPr>
        <w:t xml:space="preserve">  </w:t>
      </w: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判断</w:t>
      </w:r>
      <w:r>
        <w:rPr>
          <w:rFonts w:hint="eastAsia"/>
          <w:b/>
          <w:lang w:eastAsia="zh-CN"/>
        </w:rPr>
        <w:t>题</w:t>
      </w:r>
      <w:r>
        <w:rPr>
          <w:rFonts w:hint="eastAsia"/>
          <w:b/>
        </w:rPr>
        <w:t>（每题</w:t>
      </w:r>
      <w:r>
        <w:rPr>
          <w:rFonts w:hint="eastAsia"/>
          <w:b/>
          <w:lang w:val="en-US" w:eastAsia="zh-CN"/>
        </w:rPr>
        <w:t xml:space="preserve">  2</w:t>
      </w:r>
      <w:r>
        <w:rPr>
          <w:rFonts w:hint="eastAsia"/>
          <w:b/>
        </w:rPr>
        <w:t>分  共</w:t>
      </w:r>
      <w:r>
        <w:rPr>
          <w:rFonts w:hint="eastAsia"/>
          <w:b/>
          <w:lang w:val="en-US" w:eastAsia="zh-CN"/>
        </w:rPr>
        <w:t xml:space="preserve"> 20  </w:t>
      </w:r>
      <w:r>
        <w:rPr>
          <w:rFonts w:hint="eastAsia"/>
          <w:b/>
        </w:rPr>
        <w:t>分）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16"/>
        <w:gridCol w:w="616"/>
        <w:gridCol w:w="616"/>
        <w:gridCol w:w="616"/>
        <w:gridCol w:w="616"/>
        <w:gridCol w:w="618"/>
        <w:gridCol w:w="618"/>
        <w:gridCol w:w="618"/>
        <w:gridCol w:w="618"/>
        <w:gridCol w:w="622"/>
      </w:tblGrid>
      <w:tr w14:paraId="72C0D533">
        <w:tblPrEx>
          <w:tblLayout w:type="fixed"/>
        </w:tblPrEx>
        <w:trPr>
          <w:trHeight w:val="465" w:hRule="atLeast"/>
        </w:trPr>
        <w:tc>
          <w:tcPr>
            <w:tcW w:w="620" w:type="dxa"/>
            <w:vAlign w:val="top"/>
          </w:tcPr>
          <w:p w14:paraId="42A9DAD4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616" w:type="dxa"/>
            <w:vAlign w:val="top"/>
          </w:tcPr>
          <w:p w14:paraId="6C1C62EC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</w:t>
            </w:r>
          </w:p>
        </w:tc>
        <w:tc>
          <w:tcPr>
            <w:tcW w:w="616" w:type="dxa"/>
            <w:vAlign w:val="top"/>
          </w:tcPr>
          <w:p w14:paraId="56764EDC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</w:t>
            </w:r>
          </w:p>
        </w:tc>
        <w:tc>
          <w:tcPr>
            <w:tcW w:w="616" w:type="dxa"/>
            <w:vAlign w:val="top"/>
          </w:tcPr>
          <w:p w14:paraId="54FFA41A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3</w:t>
            </w:r>
          </w:p>
        </w:tc>
        <w:tc>
          <w:tcPr>
            <w:tcW w:w="616" w:type="dxa"/>
            <w:vAlign w:val="top"/>
          </w:tcPr>
          <w:p w14:paraId="4F8DF9E6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4</w:t>
            </w:r>
          </w:p>
        </w:tc>
        <w:tc>
          <w:tcPr>
            <w:tcW w:w="616" w:type="dxa"/>
            <w:vAlign w:val="top"/>
          </w:tcPr>
          <w:p w14:paraId="43686CC1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618" w:type="dxa"/>
            <w:vAlign w:val="top"/>
          </w:tcPr>
          <w:p w14:paraId="407E33E9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618" w:type="dxa"/>
            <w:vAlign w:val="top"/>
          </w:tcPr>
          <w:p w14:paraId="43B18E0F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618" w:type="dxa"/>
            <w:vAlign w:val="top"/>
          </w:tcPr>
          <w:p w14:paraId="368DD998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618" w:type="dxa"/>
            <w:vAlign w:val="top"/>
          </w:tcPr>
          <w:p w14:paraId="09F18594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622" w:type="dxa"/>
            <w:vAlign w:val="top"/>
          </w:tcPr>
          <w:p w14:paraId="4C190346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</w:tr>
      <w:tr w14:paraId="5D982917">
        <w:tblPrEx>
          <w:tblLayout w:type="fixed"/>
        </w:tblPrEx>
        <w:trPr>
          <w:trHeight w:val="489" w:hRule="atLeast"/>
        </w:trPr>
        <w:tc>
          <w:tcPr>
            <w:tcW w:w="620" w:type="dxa"/>
            <w:vAlign w:val="top"/>
          </w:tcPr>
          <w:p w14:paraId="207E1F97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616" w:type="dxa"/>
            <w:vAlign w:val="top"/>
          </w:tcPr>
          <w:p w14:paraId="0827CAD2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vAlign w:val="top"/>
          </w:tcPr>
          <w:p w14:paraId="6BE3745E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vAlign w:val="top"/>
          </w:tcPr>
          <w:p w14:paraId="40F145ED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6" w:type="dxa"/>
            <w:vAlign w:val="top"/>
          </w:tcPr>
          <w:p w14:paraId="0FE4FDD9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vAlign w:val="top"/>
          </w:tcPr>
          <w:p w14:paraId="11E22645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vAlign w:val="top"/>
          </w:tcPr>
          <w:p w14:paraId="3FB92668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8" w:type="dxa"/>
            <w:vAlign w:val="top"/>
          </w:tcPr>
          <w:p w14:paraId="485FA5D9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vAlign w:val="top"/>
          </w:tcPr>
          <w:p w14:paraId="1882569B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vAlign w:val="top"/>
          </w:tcPr>
          <w:p w14:paraId="0E2DA924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22" w:type="dxa"/>
            <w:vAlign w:val="top"/>
          </w:tcPr>
          <w:p w14:paraId="686EC65C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</w:tr>
    </w:tbl>
    <w:p w14:paraId="31C19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lang w:val="en-US" w:eastAsia="zh-CN"/>
        </w:rPr>
      </w:pPr>
    </w:p>
    <w:p w14:paraId="47293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二、选择题</w:t>
      </w:r>
    </w:p>
    <w:tbl>
      <w:tblPr>
        <w:tblStyle w:val="10"/>
        <w:tblpPr w:leftFromText="180" w:rightFromText="180" w:vertAnchor="page" w:horzAnchor="page" w:tblpX="1645" w:tblpY="43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07"/>
        <w:gridCol w:w="707"/>
        <w:gridCol w:w="707"/>
        <w:gridCol w:w="707"/>
        <w:gridCol w:w="707"/>
        <w:gridCol w:w="707"/>
        <w:gridCol w:w="707"/>
      </w:tblGrid>
      <w:tr w14:paraId="429393C4">
        <w:tblPrEx>
          <w:tblLayout w:type="fixed"/>
        </w:tblPrEx>
        <w:trPr>
          <w:trHeight w:val="325" w:hRule="atLeast"/>
        </w:trPr>
        <w:tc>
          <w:tcPr>
            <w:tcW w:w="707" w:type="dxa"/>
            <w:vAlign w:val="top"/>
          </w:tcPr>
          <w:p w14:paraId="677BB6B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07" w:type="dxa"/>
            <w:vAlign w:val="top"/>
          </w:tcPr>
          <w:p w14:paraId="2B367DF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07" w:type="dxa"/>
            <w:vAlign w:val="top"/>
          </w:tcPr>
          <w:p w14:paraId="199922D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07" w:type="dxa"/>
            <w:vAlign w:val="top"/>
          </w:tcPr>
          <w:p w14:paraId="22950EC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07" w:type="dxa"/>
            <w:vAlign w:val="top"/>
          </w:tcPr>
          <w:p w14:paraId="3F4765B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07" w:type="dxa"/>
            <w:vAlign w:val="top"/>
          </w:tcPr>
          <w:p w14:paraId="2306D92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07" w:type="dxa"/>
            <w:vAlign w:val="top"/>
          </w:tcPr>
          <w:p w14:paraId="3680B1B4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07" w:type="dxa"/>
            <w:vAlign w:val="top"/>
          </w:tcPr>
          <w:p w14:paraId="621EBBF0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</w:tr>
      <w:tr w14:paraId="118FD3CE">
        <w:tblPrEx>
          <w:tblLayout w:type="fixed"/>
        </w:tblPrEx>
        <w:trPr>
          <w:trHeight w:val="332" w:hRule="atLeast"/>
        </w:trPr>
        <w:tc>
          <w:tcPr>
            <w:tcW w:w="707" w:type="dxa"/>
            <w:vAlign w:val="top"/>
          </w:tcPr>
          <w:p w14:paraId="5310732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7" w:type="dxa"/>
            <w:vAlign w:val="top"/>
          </w:tcPr>
          <w:p w14:paraId="755C7BDE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7" w:type="dxa"/>
            <w:vAlign w:val="top"/>
          </w:tcPr>
          <w:p w14:paraId="43667152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07" w:type="dxa"/>
            <w:vAlign w:val="top"/>
          </w:tcPr>
          <w:p w14:paraId="3CF6B20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07" w:type="dxa"/>
            <w:vAlign w:val="top"/>
          </w:tcPr>
          <w:p w14:paraId="74DFF088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07" w:type="dxa"/>
            <w:vAlign w:val="top"/>
          </w:tcPr>
          <w:p w14:paraId="757B99CF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07" w:type="dxa"/>
            <w:vAlign w:val="top"/>
          </w:tcPr>
          <w:p w14:paraId="79D35BE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07" w:type="dxa"/>
            <w:vAlign w:val="top"/>
          </w:tcPr>
          <w:p w14:paraId="5712EB6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90" w:leftChars="10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 w14:paraId="1EE412C7"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 w14:paraId="6408A60C"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 w14:paraId="4E63ACDA"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 w14:paraId="268791F1">
      <w:pPr>
        <w:numPr>
          <w:ilvl w:val="0"/>
          <w:numId w:val="0"/>
        </w:numPr>
        <w:rPr>
          <w:rFonts w:hint="eastAsia" w:ascii="宋体" w:hAnsi="宋体" w:cs="宋体"/>
          <w:b/>
          <w:bCs/>
          <w:lang w:val="en-US" w:eastAsia="zh-CN"/>
        </w:rPr>
      </w:pPr>
    </w:p>
    <w:p w14:paraId="10117708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lang w:val="en-US" w:eastAsia="zh-CN"/>
        </w:rPr>
        <w:t>三、</w:t>
      </w:r>
      <w:r>
        <w:rPr>
          <w:rFonts w:hint="eastAsia" w:ascii="宋体" w:hAnsi="宋体" w:cs="宋体"/>
          <w:sz w:val="24"/>
          <w:szCs w:val="24"/>
        </w:rPr>
        <w:t>填空题</w:t>
      </w:r>
    </w:p>
    <w:p w14:paraId="702434C8">
      <w:pPr>
        <w:numPr>
          <w:ilvl w:val="0"/>
          <w:numId w:val="0"/>
        </w:numPr>
        <w:ind w:left="660" w:hanging="660" w:hangingChars="300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19、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64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20、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(X-2)</w:t>
      </w:r>
      <w:r>
        <w:rPr>
          <w:rFonts w:hint="eastAsia" w:ascii="宋体" w:hAnsi="宋体" w:cs="宋体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+(Y+1)</w:t>
      </w:r>
      <w:r>
        <w:rPr>
          <w:rFonts w:hint="eastAsia" w:ascii="宋体" w:hAnsi="宋体" w:cs="宋体"/>
          <w:b/>
          <w:bCs/>
          <w:sz w:val="24"/>
          <w:szCs w:val="24"/>
          <w:u w:val="single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=1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 21、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64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 22、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2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      23、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60 /-60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24、</w:t>
      </w:r>
      <w:r>
        <w:rPr>
          <w:rFonts w:hint="eastAsia" w:ascii="宋体" w:hAnsi="宋体" w:cs="宋体"/>
          <w:b/>
          <w:bCs/>
          <w:strike w:val="0"/>
          <w:dstrike w:val="0"/>
          <w:sz w:val="24"/>
          <w:szCs w:val="24"/>
          <w:u w:val="single"/>
          <w:lang w:val="en-US" w:eastAsia="zh-CN"/>
        </w:rPr>
        <w:t>2</w:t>
      </w:r>
      <w:r>
        <w:rPr>
          <w:rFonts w:hint="default" w:ascii="Arial" w:hAnsi="Arial" w:cs="Arial"/>
          <w:b/>
          <w:bCs/>
          <w:strike w:val="0"/>
          <w:dstrike w:val="0"/>
          <w:sz w:val="24"/>
          <w:szCs w:val="24"/>
          <w:u w:val="single"/>
          <w:lang w:val="en-US" w:eastAsia="zh-CN"/>
        </w:rPr>
        <w:t>√</w:t>
      </w:r>
      <w:r>
        <w:rPr>
          <w:rFonts w:hint="eastAsia" w:ascii="宋体" w:hAnsi="宋体" w:cs="宋体"/>
          <w:b/>
          <w:bCs/>
          <w:strike w:val="0"/>
          <w:dstrike w:val="0"/>
          <w:sz w:val="24"/>
          <w:szCs w:val="24"/>
          <w:u w:val="single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</w:t>
      </w:r>
    </w:p>
    <w:p w14:paraId="5CFFEE64">
      <w:pPr>
        <w:numPr>
          <w:ilvl w:val="0"/>
          <w:numId w:val="0"/>
        </w:num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</w:rPr>
        <w:t>解答题</w:t>
      </w:r>
    </w:p>
    <w:p w14:paraId="6968AE59">
      <w:pPr>
        <w:spacing w:line="360" w:lineRule="auto"/>
        <w:rPr>
          <w:rFonts w:hint="default" w:ascii="宋体" w:hAnsi="宋体" w:cs="宋体"/>
          <w:color w:val="auto"/>
          <w:position w:val="-24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25、由题意得，sin=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color w:val="auto"/>
          <w:position w:val="-24"/>
          <w:sz w:val="21"/>
          <w:szCs w:val="21"/>
          <w:lang w:val="en-US" w:eastAsia="zh-CN"/>
        </w:rPr>
        <w:t>，Cos=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color w:val="auto"/>
          <w:position w:val="-24"/>
          <w:sz w:val="21"/>
          <w:szCs w:val="21"/>
          <w:lang w:val="en-US" w:eastAsia="zh-CN"/>
        </w:rPr>
        <w:t>，</w:t>
      </w:r>
      <w:r>
        <w:rPr>
          <w:rFonts w:hint="eastAsia" w:cs="宋体"/>
          <w:b w:val="0"/>
          <w:bCs w:val="0"/>
          <w:spacing w:val="-3"/>
          <w:position w:val="-6"/>
          <w:sz w:val="21"/>
          <w:szCs w:val="21"/>
          <w:lang w:val="en-US" w:eastAsia="zh-CN"/>
        </w:rPr>
        <w:object>
          <v:shape id="_x0000_i1027" o:spt="75" type="#_x0000_t75" style="height:13.95pt;width:6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cs="宋体"/>
          <w:b w:val="0"/>
          <w:bCs w:val="0"/>
          <w:spacing w:val="-3"/>
          <w:position w:val="-6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28" o:spt="75" type="#_x0000_t75" style="height:31pt;width:1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</w:p>
    <w:p w14:paraId="26B46F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eastAsia" w:ascii="宋体" w:hAnsi="宋体" w:cs="宋体"/>
          <w:b/>
          <w:bCs/>
          <w:lang w:val="en-US" w:eastAsia="zh-CN"/>
        </w:rPr>
      </w:pPr>
    </w:p>
    <w:p w14:paraId="2DF0CB7A"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a=3</w:t>
      </w:r>
    </w:p>
    <w:p w14:paraId="14CAFD7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y=3,当X=</w:t>
      </w:r>
      <w:r>
        <w:rPr>
          <w:rFonts w:hint="eastAsia" w:ascii="宋体" w:hAnsi="宋体" w:eastAsia="宋体" w:cs="宋体"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lang w:val="en-US" w:eastAsia="zh-CN"/>
        </w:rPr>
        <w:t>+2kπ</w:t>
      </w:r>
    </w:p>
    <w:p w14:paraId="6C6524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（3，0） r=1</w:t>
      </w:r>
    </w:p>
    <w:p w14:paraId="77117AE9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 w14:paraId="6F949AA1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p w14:paraId="5BC4D28E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29.60</w:t>
      </w:r>
    </w:p>
    <w:p w14:paraId="3C79D0D9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30.</w:t>
      </w:r>
    </w:p>
    <w:p w14:paraId="7E2B0A41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2909570" cy="3359785"/>
            <wp:effectExtent l="0" t="0" r="1270" b="8255"/>
            <wp:docPr id="6" name="图片 6" descr="f6ce5fea2c68c6f52f9e0d438597e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6ce5fea2c68c6f52f9e0d438597e5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957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6838" w:h="11906" w:orient="landscape"/>
      <w:pgMar w:top="567" w:right="1242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FCFF5"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数学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6B879">
    <w:pPr>
      <w:pStyle w:val="5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</w:t>
    </w:r>
    <w:r>
      <w:rPr>
        <w:rFonts w:hint="eastAsia" w:eastAsia="黑体"/>
        <w:sz w:val="21"/>
        <w:lang w:val="en-US" w:eastAsia="zh-CN"/>
      </w:rPr>
      <w:t>第二</w:t>
    </w:r>
    <w:r>
      <w:rPr>
        <w:rFonts w:hint="eastAsia" w:eastAsia="黑体"/>
        <w:sz w:val="21"/>
      </w:rPr>
      <w:t>学期期</w:t>
    </w:r>
    <w:r>
      <w:rPr>
        <w:rFonts w:hint="eastAsia" w:eastAsia="黑体"/>
        <w:sz w:val="21"/>
        <w:lang w:val="en-US" w:eastAsia="zh-CN"/>
      </w:rPr>
      <w:t>末</w:t>
    </w:r>
    <w:r>
      <w:rPr>
        <w:rFonts w:hint="eastAsia" w:eastAsia="黑体"/>
        <w:sz w:val="21"/>
      </w:rPr>
      <w:t>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255926"/>
    <w:multiLevelType w:val="singleLevel"/>
    <w:tmpl w:val="EB255926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DDD59B1"/>
    <w:multiLevelType w:val="singleLevel"/>
    <w:tmpl w:val="7DDD59B1"/>
    <w:lvl w:ilvl="0" w:tentative="0">
      <w:start w:val="2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  <w:docVar w:name="KSO_WPS_MARK_KEY" w:val="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6.jpeg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1</Pages>
  <Words>133</Words>
  <Characters>153</Characters>
  <Lines>1</Lines>
  <Paragraphs>1</Paragraphs>
  <TotalTime>0</TotalTime>
  <ScaleCrop>false</ScaleCrop>
  <LinksUpToDate>false</LinksUpToDate>
  <CharactersWithSpaces>208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2016-11-26T08:50:00Z</dcterms:created>
  <dc:creator>Administrator</dc:creator>
  <cp:lastModifiedBy>iPhone</cp:lastModifiedBy>
  <cp:lastPrinted>1901-01-01T00:00:00Z</cp:lastPrinted>
  <dcterms:modified xsi:type="dcterms:W3CDTF">2025-05-26T18:24:41Z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2052-12.24.0</vt:lpwstr>
  </property>
  <property fmtid="{D5CDD505-2E9C-101B-9397-08002B2CF9AE}" pid="3" name="ICV">
    <vt:lpwstr>E8B972623F1F496799F7B3670F6D0BD4_13</vt:lpwstr>
  </property>
  <property fmtid="{D5CDD505-2E9C-101B-9397-08002B2CF9AE}" pid="4" name="KSOTemplateDocerSaveRecord">
    <vt:lpwstr>eyJoZGlkIjoiZWUyZTM2Njc5YjQ1YjQxNzk4MWE4OWIzY2VhMTYxMzkifQ==</vt:lpwstr>
  </property>
</Properties>
</file>