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mc:AlternateContent>
          <mc:Choice Requires="wps">
            <w:drawing>
              <wp:anchor distT="0" distB="0" distL="0" distR="0" simplePos="0" relativeHeight="251660288" behindDoc="0" locked="0" layoutInCell="0" allowOverlap="1">
                <wp:simplePos x="0" y="0"/>
                <wp:positionH relativeFrom="page">
                  <wp:posOffset>-2217420</wp:posOffset>
                </wp:positionH>
                <wp:positionV relativeFrom="page">
                  <wp:posOffset>3681730</wp:posOffset>
                </wp:positionV>
                <wp:extent cx="4951730" cy="206375"/>
                <wp:effectExtent l="0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217894" y="368187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74.6pt;margin-top:289.9pt;height:16.25pt;width:389.9pt;mso-position-horizontal-relative:page;mso-position-vertical-relative:page;rotation:-5898240f;z-index:251660288;mso-width-relative:page;mso-height-relative:page;" filled="f" stroked="f" coordsize="21600,21600" o:allowincell="f" o:gfxdata="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k86AM3AAAAAwBAAAPAAAAAAAAAAEAIAAAACIAAABkcnMvZG93&#10;bnJldi54bWxQSwECFAAUAAAACACHTuJARhMnNzUCAABtBAAADgAAAAAAAAABACAAAAArAQAAZHJz&#10;L2Uyb0RvYy54bWxQSwUGAAAAAAYABgBZAQAA0g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2336" behindDoc="0" locked="0" layoutInCell="0" allowOverlap="1">
                <wp:simplePos x="0" y="0"/>
                <wp:positionH relativeFrom="page">
                  <wp:posOffset>-1621790</wp:posOffset>
                </wp:positionH>
                <wp:positionV relativeFrom="page">
                  <wp:posOffset>4091305</wp:posOffset>
                </wp:positionV>
                <wp:extent cx="4129405" cy="206375"/>
                <wp:effectExtent l="0" t="0" r="0" b="0"/>
                <wp:wrapNone/>
                <wp:docPr id="4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1622356" y="4091416"/>
                          <a:ext cx="4129404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spacing w:before="57" w:line="228" w:lineRule="auto"/>
                              <w:ind w:left="20"/>
                            </w:pPr>
                            <w:r>
                              <w:rPr>
                                <w:spacing w:val="-2"/>
                              </w:rPr>
                              <w:t>分院</w:t>
                            </w: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</w:rPr>
                              <w:t>班级                  姓名</w:t>
                            </w:r>
                            <w:r>
                              <w:rPr>
                                <w:spacing w:val="1"/>
                              </w:rPr>
                              <w:t xml:space="preserve">             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127.7pt;margin-top:322.15pt;height:16.25pt;width:325.15pt;mso-position-horizontal-relative:page;mso-position-vertical-relative:page;rotation:-5898240f;z-index:251662336;mso-width-relative:page;mso-height-relative:page;" filled="f" stroked="f" coordsize="21600,21600" o:allowincell="f" o:gfxdata="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ASmWTc3AAAAAwBAAAPAAAAAAAAAAEAIAAAACIAAABkcnMvZG93bnJl&#10;di54bWxQSwECFAAUAAAACACHTuJAnlF+5DICAABtBAAADgAAAAAAAAABACAAAAArAQAAZHJzL2Uy&#10;b0RvYy54bWxQSwUGAAAAAAYABgBZAQAAzw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"/>
                        <w:spacing w:before="57" w:line="228" w:lineRule="auto"/>
                        <w:ind w:left="20"/>
                      </w:pPr>
                      <w:r>
                        <w:rPr>
                          <w:spacing w:val="-2"/>
                        </w:rPr>
                        <w:t>分院</w:t>
                      </w: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2"/>
                        </w:rPr>
                        <w:t>班级                  姓名</w:t>
                      </w:r>
                      <w:r>
                        <w:rPr>
                          <w:spacing w:val="1"/>
                        </w:rPr>
                        <w:t xml:space="preserve">              </w:t>
                      </w:r>
                      <w:r>
                        <w:rPr>
                          <w:spacing w:val="-2"/>
                        </w:rPr>
                        <w:t>学号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27" o:spid="_x0000_s1027" style="position:absolute;left:0pt;margin-left:39.95pt;margin-top:95.45pt;height:378pt;width:0.5pt;mso-position-horizontal-relative:page;mso-position-vertical-relative:page;z-index:251663360;mso-width-relative:page;mso-height-relative:page;" filled="f" stroked="t" coordsize="10,7560" o:allowincell="f" path="m4,7559l4,5850m4,5471l4,3668m4,3289l4,1864m4,1485l4,0e">
            <v:fill on="f" focussize="0,0"/>
            <v:stroke weight="0.48pt" color="#000000" miterlimit="2" joinstyle="bevel"/>
            <v:imagedata o:title=""/>
            <o:lock v:ext="edit"/>
          </v:shape>
        </w:pict>
      </w:r>
      <w:r>
        <w:pict>
          <v:shape id="_x0000_s1028" o:spid="_x0000_s1028" o:spt="202" type="#_x0000_t202" style="position:absolute;left:0pt;margin-left:5.45pt;margin-top:12.65pt;height:74.55pt;width:48.5pt;mso-position-horizontal-relative:page;mso-position-vertical-relative:page;z-index:25166131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9"/>
                    <w:tblW w:w="889" w:type="dxa"/>
                    <w:tblInd w:w="40" w:type="dxa"/>
                    <w:tblBorders>
                      <w:top w:val="single" w:color="000000" w:sz="16" w:space="0"/>
                      <w:left w:val="single" w:color="000000" w:sz="16" w:space="0"/>
                      <w:bottom w:val="single" w:color="000000" w:sz="16" w:space="0"/>
                      <w:right w:val="single" w:color="000000" w:sz="16" w:space="0"/>
                      <w:insideH w:val="single" w:color="000000" w:sz="16" w:space="0"/>
                      <w:insideV w:val="single" w:color="000000" w:sz="1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9"/>
                    <w:gridCol w:w="480"/>
                  </w:tblGrid>
                  <w:tr>
                    <w:tblPrEx>
                      <w:tblBorders>
                        <w:top w:val="single" w:color="000000" w:sz="16" w:space="0"/>
                        <w:left w:val="single" w:color="000000" w:sz="16" w:space="0"/>
                        <w:bottom w:val="single" w:color="000000" w:sz="16" w:space="0"/>
                        <w:right w:val="single" w:color="000000" w:sz="16" w:space="0"/>
                        <w:insideH w:val="single" w:color="000000" w:sz="16" w:space="0"/>
                        <w:insideV w:val="single" w:color="000000" w:sz="1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70" w:hRule="atLeast"/>
                    </w:trPr>
                    <w:tc>
                      <w:tcPr>
                        <w:tcW w:w="409" w:type="dxa"/>
                        <w:tcBorders>
                          <w:righ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37" w:line="219" w:lineRule="auto"/>
                          <w:ind w:left="35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6"/>
                            <w:sz w:val="18"/>
                            <w:szCs w:val="18"/>
                          </w:rPr>
                          <w:t>命题人：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6"/>
                            <w:sz w:val="18"/>
                            <w:szCs w:val="18"/>
                            <w:lang w:eastAsia="zh-CN"/>
                          </w:rPr>
                          <w:t>兰</w:t>
                        </w:r>
                        <w:r>
                          <w:rPr>
                            <w:rFonts w:hint="eastAsia" w:ascii="宋体" w:hAnsi="宋体" w:eastAsia="宋体" w:cs="宋体"/>
                            <w:spacing w:val="-16"/>
                            <w:sz w:val="18"/>
                            <w:szCs w:val="18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宋体" w:hAnsi="宋体" w:eastAsia="宋体" w:cs="宋体"/>
                            <w:spacing w:val="-16"/>
                            <w:sz w:val="18"/>
                            <w:szCs w:val="18"/>
                            <w:lang w:eastAsia="zh-CN"/>
                          </w:rPr>
                          <w:t>璐</w:t>
                        </w:r>
                      </w:p>
                    </w:tc>
                    <w:tc>
                      <w:tcPr>
                        <w:tcW w:w="480" w:type="dxa"/>
                        <w:tcBorders>
                          <w:lef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10" w:line="219" w:lineRule="auto"/>
                          <w:ind w:left="45"/>
                          <w:rPr>
                            <w:rFonts w:hint="default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7"/>
                            <w:sz w:val="18"/>
                            <w:szCs w:val="18"/>
                          </w:rPr>
                          <w:t>审核人：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eastAsia="zh-CN"/>
                          </w:rPr>
                          <w:t>刘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eastAsia="zh-CN"/>
                          </w:rPr>
                          <w:t>芩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val="en-US" w:eastAsia="zh-CN"/>
                          </w:rPr>
                          <w:t xml:space="preserve">  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</w:p>
    <w:p>
      <w:pPr>
        <w:spacing w:before="48"/>
      </w:pPr>
    </w:p>
    <w:p>
      <w:pPr>
        <w:spacing w:before="48"/>
      </w:pPr>
    </w:p>
    <w:p>
      <w:pPr>
        <w:spacing w:before="47"/>
      </w:pPr>
    </w:p>
    <w:p>
      <w:pPr>
        <w:sectPr>
          <w:footerReference r:id="rId5" w:type="default"/>
          <w:pgSz w:w="16839" w:h="11906"/>
          <w:pgMar w:top="0" w:right="1325" w:bottom="0" w:left="129" w:header="0" w:footer="0" w:gutter="0"/>
          <w:pgNumType w:fmt="decimal"/>
          <w:cols w:equalWidth="0" w:num="1">
            <w:col w:w="15384"/>
          </w:cols>
        </w:sectPr>
      </w:pPr>
    </w:p>
    <w:p>
      <w:pPr>
        <w:widowControl w:val="0"/>
        <w:kinsoku/>
        <w:autoSpaceDE/>
        <w:autoSpaceDN/>
        <w:adjustRightInd/>
        <w:snapToGrid/>
        <w:spacing w:line="400" w:lineRule="exact"/>
        <w:ind w:firstLine="1374" w:firstLineChars="600"/>
        <w:jc w:val="both"/>
        <w:textAlignment w:val="auto"/>
        <w:rPr>
          <w:rFonts w:hint="eastAsia" w:ascii="黑体" w:hAnsi="黑体" w:eastAsia="黑体" w:cs="黑体"/>
          <w:b/>
          <w:bCs/>
          <w:w w:val="95"/>
          <w:kern w:val="2"/>
          <w:sz w:val="24"/>
          <w:szCs w:val="16"/>
          <w:lang w:eastAsia="zh-CN"/>
        </w:rPr>
      </w:pPr>
      <w:r>
        <w:rPr>
          <w:rFonts w:hint="eastAsia" w:ascii="黑体" w:hAnsi="黑体" w:eastAsia="黑体" w:cs="黑体"/>
          <w:b/>
          <w:bCs/>
          <w:w w:val="95"/>
          <w:kern w:val="2"/>
          <w:sz w:val="24"/>
          <w:szCs w:val="16"/>
          <w:lang w:eastAsia="zh-CN"/>
        </w:rPr>
        <w:t>新余新兴产业工程学校202</w:t>
      </w:r>
      <w:r>
        <w:rPr>
          <w:rFonts w:hint="eastAsia" w:ascii="黑体" w:hAnsi="黑体" w:eastAsia="黑体" w:cs="黑体"/>
          <w:b/>
          <w:bCs/>
          <w:w w:val="95"/>
          <w:kern w:val="2"/>
          <w:sz w:val="24"/>
          <w:szCs w:val="16"/>
          <w:lang w:val="en-US" w:eastAsia="zh-CN"/>
        </w:rPr>
        <w:t>3</w:t>
      </w:r>
      <w:r>
        <w:rPr>
          <w:rFonts w:hint="eastAsia" w:ascii="黑体" w:hAnsi="黑体" w:eastAsia="黑体" w:cs="黑体"/>
          <w:b/>
          <w:bCs/>
          <w:w w:val="95"/>
          <w:kern w:val="2"/>
          <w:sz w:val="24"/>
          <w:szCs w:val="16"/>
          <w:lang w:eastAsia="zh-CN"/>
        </w:rPr>
        <w:t>~202</w:t>
      </w:r>
      <w:r>
        <w:rPr>
          <w:rFonts w:hint="eastAsia" w:ascii="黑体" w:hAnsi="黑体" w:eastAsia="黑体" w:cs="黑体"/>
          <w:b/>
          <w:bCs/>
          <w:w w:val="95"/>
          <w:kern w:val="2"/>
          <w:sz w:val="24"/>
          <w:szCs w:val="16"/>
          <w:lang w:val="en-US" w:eastAsia="zh-CN"/>
        </w:rPr>
        <w:t>4</w:t>
      </w:r>
      <w:r>
        <w:rPr>
          <w:rFonts w:hint="eastAsia" w:ascii="黑体" w:hAnsi="黑体" w:eastAsia="黑体" w:cs="黑体"/>
          <w:b/>
          <w:bCs/>
          <w:w w:val="95"/>
          <w:kern w:val="2"/>
          <w:sz w:val="24"/>
          <w:szCs w:val="16"/>
          <w:lang w:eastAsia="zh-CN"/>
        </w:rPr>
        <w:t xml:space="preserve"> 学年第 一学期期末考试卷</w:t>
      </w:r>
    </w:p>
    <w:p>
      <w:pPr>
        <w:spacing w:before="39" w:line="249" w:lineRule="auto"/>
        <w:ind w:right="741" w:firstLine="1496" w:firstLineChars="1100"/>
        <w:rPr>
          <w:rFonts w:ascii="楷体" w:hAnsi="楷体" w:eastAsia="楷体" w:cs="楷体"/>
          <w:spacing w:val="-16"/>
          <w:sz w:val="16"/>
          <w:szCs w:val="16"/>
          <w:u w:val="single" w:color="auto"/>
        </w:rPr>
      </w:pPr>
      <w:r>
        <w:rPr>
          <w:rFonts w:ascii="楷体" w:hAnsi="楷体" w:eastAsia="楷体" w:cs="楷体"/>
          <w:spacing w:val="-12"/>
          <w:sz w:val="16"/>
          <w:szCs w:val="16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>课程名称：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eastAsia="zh-CN"/>
        </w:rPr>
        <w:t>基础护理学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val="en-US" w:eastAsia="zh-CN"/>
        </w:rPr>
        <w:t xml:space="preserve">   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 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val="en-US" w:eastAsia="zh-CN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>试卷类型：</w:t>
      </w:r>
      <w:r>
        <w:rPr>
          <w:rFonts w:ascii="Times New Roman" w:hAnsi="Times New Roman" w:eastAsia="Times New Roman" w:cs="Times New Roman"/>
          <w:spacing w:val="-12"/>
          <w:sz w:val="16"/>
          <w:szCs w:val="16"/>
          <w:u w:val="single" w:color="auto"/>
        </w:rPr>
        <w:t xml:space="preserve">    A 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卷   </w:t>
      </w:r>
      <w:r>
        <w:rPr>
          <w:rFonts w:ascii="楷体" w:hAnsi="楷体" w:eastAsia="楷体" w:cs="楷体"/>
          <w:sz w:val="16"/>
          <w:szCs w:val="16"/>
        </w:rPr>
        <w:t xml:space="preserve"> </w:t>
      </w:r>
      <w:r>
        <w:rPr>
          <w:rFonts w:hint="eastAsia" w:ascii="楷体" w:hAnsi="楷体" w:eastAsia="楷体" w:cs="楷体"/>
          <w:sz w:val="16"/>
          <w:szCs w:val="16"/>
          <w:lang w:val="en-US" w:eastAsia="zh-CN"/>
        </w:rPr>
        <w:t xml:space="preserve">    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>考试方式：</w:t>
      </w:r>
      <w:r>
        <w:rPr>
          <w:rFonts w:ascii="楷体" w:hAnsi="楷体" w:eastAsia="楷体" w:cs="楷体"/>
          <w:spacing w:val="22"/>
          <w:sz w:val="16"/>
          <w:szCs w:val="16"/>
          <w:u w:val="single" w:color="auto"/>
        </w:rPr>
        <w:t xml:space="preserve">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>闭卷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  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 xml:space="preserve"> </w:t>
      </w:r>
    </w:p>
    <w:p>
      <w:pPr>
        <w:spacing w:before="39" w:line="249" w:lineRule="auto"/>
        <w:ind w:right="741" w:firstLine="1599" w:firstLineChars="800"/>
        <w:rPr>
          <w:rFonts w:ascii="楷体" w:hAnsi="楷体" w:eastAsia="楷体" w:cs="楷体"/>
          <w:sz w:val="16"/>
          <w:szCs w:val="16"/>
        </w:rPr>
      </w:pP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>适用范围：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 w:color="auto"/>
        </w:rPr>
        <w:t xml:space="preserve">   2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 w:color="auto"/>
          <w:lang w:val="en-US" w:eastAsia="zh-CN"/>
        </w:rPr>
        <w:t xml:space="preserve">3        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 xml:space="preserve">级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 护理学 </w:t>
      </w:r>
      <w:r>
        <w:rPr>
          <w:rFonts w:ascii="楷体" w:hAnsi="楷体" w:eastAsia="楷体" w:cs="楷体"/>
          <w:spacing w:val="42"/>
          <w:sz w:val="16"/>
          <w:szCs w:val="16"/>
          <w:u w:val="single" w:color="auto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>专业</w:t>
      </w:r>
      <w:r>
        <w:rPr>
          <w:rFonts w:ascii="楷体" w:hAnsi="楷体" w:eastAsia="楷体" w:cs="楷体"/>
          <w:spacing w:val="-4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42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所有 </w:t>
      </w:r>
      <w:r>
        <w:rPr>
          <w:rFonts w:ascii="楷体" w:hAnsi="楷体" w:eastAsia="楷体" w:cs="楷体"/>
          <w:spacing w:val="-3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32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 xml:space="preserve">班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val="en-US" w:eastAsia="zh-CN"/>
        </w:rPr>
        <w:t xml:space="preserve">     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>印刷份数：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 w:color="auto"/>
        </w:rPr>
        <w:t xml:space="preserve"> 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 w:color="auto"/>
          <w:lang w:val="en-US" w:eastAsia="zh-CN"/>
        </w:rPr>
        <w:t>130</w:t>
      </w:r>
      <w:r>
        <w:rPr>
          <w:rFonts w:hint="eastAsia" w:ascii="Times New Roman" w:hAnsi="Times New Roman" w:eastAsia="宋体" w:cs="Times New Roman"/>
          <w:spacing w:val="-17"/>
          <w:sz w:val="16"/>
          <w:szCs w:val="16"/>
          <w:u w:val="single" w:color="auto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 w:color="auto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>份</w:t>
      </w:r>
    </w:p>
    <w:p>
      <w:pPr>
        <w:spacing w:before="134"/>
        <w:rPr>
          <w:sz w:val="18"/>
          <w:szCs w:val="18"/>
        </w:rPr>
      </w:pPr>
    </w:p>
    <w:tbl>
      <w:tblPr>
        <w:tblStyle w:val="9"/>
        <w:tblW w:w="5624" w:type="dxa"/>
        <w:tblInd w:w="158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0"/>
        <w:gridCol w:w="853"/>
        <w:gridCol w:w="853"/>
        <w:gridCol w:w="853"/>
        <w:gridCol w:w="907"/>
        <w:gridCol w:w="117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80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2"/>
                <w:szCs w:val="20"/>
                <w:lang w:eastAsia="zh-CN"/>
              </w:rPr>
              <w:t>题号</w:t>
            </w:r>
          </w:p>
        </w:tc>
        <w:tc>
          <w:tcPr>
            <w:tcW w:w="85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2"/>
                <w:szCs w:val="20"/>
                <w:lang w:eastAsia="zh-CN"/>
              </w:rPr>
              <w:t>一</w:t>
            </w:r>
          </w:p>
        </w:tc>
        <w:tc>
          <w:tcPr>
            <w:tcW w:w="85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2"/>
                <w:szCs w:val="20"/>
                <w:lang w:eastAsia="zh-CN"/>
              </w:rPr>
              <w:t>二</w:t>
            </w:r>
          </w:p>
        </w:tc>
        <w:tc>
          <w:tcPr>
            <w:tcW w:w="85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2"/>
                <w:szCs w:val="20"/>
                <w:lang w:eastAsia="zh-CN"/>
              </w:rPr>
              <w:t>三</w:t>
            </w:r>
          </w:p>
        </w:tc>
        <w:tc>
          <w:tcPr>
            <w:tcW w:w="907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2"/>
                <w:szCs w:val="20"/>
                <w:lang w:eastAsia="zh-CN"/>
              </w:rPr>
              <w:t>四</w:t>
            </w:r>
          </w:p>
        </w:tc>
        <w:tc>
          <w:tcPr>
            <w:tcW w:w="1178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2"/>
                <w:szCs w:val="20"/>
                <w:lang w:eastAsia="zh-CN"/>
              </w:rPr>
              <w:t>总分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>
            <w:pPr>
              <w:spacing w:before="82" w:line="228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2"/>
                <w:szCs w:val="20"/>
                <w:lang w:eastAsia="zh-CN"/>
              </w:rPr>
              <w:t>得分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907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1178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</w:tr>
    </w:tbl>
    <w:p>
      <w:pPr>
        <w:spacing w:line="387" w:lineRule="auto"/>
        <w:rPr>
          <w:rFonts w:ascii="Arial"/>
          <w:sz w:val="18"/>
          <w:szCs w:val="18"/>
        </w:rPr>
      </w:pPr>
    </w:p>
    <w:p>
      <w:pPr>
        <w:pStyle w:val="2"/>
        <w:numPr>
          <w:ilvl w:val="0"/>
          <w:numId w:val="1"/>
        </w:numPr>
        <w:spacing w:before="78" w:line="219" w:lineRule="auto"/>
        <w:ind w:left="1298"/>
        <w:outlineLvl w:val="0"/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是非对错题（对的选A，错的选B。本大题共 10 小题，每</w:t>
      </w:r>
    </w:p>
    <w:p>
      <w:pPr>
        <w:pStyle w:val="2"/>
        <w:numPr>
          <w:ilvl w:val="0"/>
          <w:numId w:val="0"/>
        </w:numPr>
        <w:spacing w:before="78" w:line="219" w:lineRule="auto"/>
        <w:ind w:firstLine="1205" w:firstLineChars="500"/>
        <w:outlineLvl w:val="0"/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小题 2 分，共 20 分）</w:t>
      </w:r>
    </w:p>
    <w:p>
      <w:pPr>
        <w:pStyle w:val="2"/>
        <w:spacing w:before="238" w:line="227" w:lineRule="auto"/>
        <w:ind w:left="131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9"/>
          <w:sz w:val="21"/>
          <w:szCs w:val="21"/>
        </w:rPr>
        <w:t>1、</w:t>
      </w:r>
      <w:r>
        <w:rPr>
          <w:rFonts w:hint="eastAsia"/>
          <w:sz w:val="21"/>
          <w:szCs w:val="21"/>
        </w:rPr>
        <w:t>所有注射给药都应遵循“二快一慢”的原则，即进针快，按针快，推药慢(</w:t>
      </w:r>
      <w:r>
        <w:rPr>
          <w:rFonts w:hint="eastAsia" w:ascii="宋体" w:hAnsi="宋体" w:eastAsia="宋体" w:cs="宋体"/>
          <w:spacing w:val="-89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-89"/>
          <w:sz w:val="21"/>
          <w:szCs w:val="21"/>
        </w:rPr>
        <w:t xml:space="preserve">A  </w:t>
      </w:r>
      <w:r>
        <w:rPr>
          <w:rFonts w:hint="eastAsia" w:ascii="宋体" w:hAnsi="宋体" w:eastAsia="宋体" w:cs="宋体"/>
          <w:spacing w:val="-89"/>
          <w:sz w:val="21"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pacing w:val="-89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89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-89"/>
          <w:sz w:val="21"/>
          <w:szCs w:val="21"/>
        </w:rPr>
        <w:t>B</w:t>
      </w:r>
      <w:r>
        <w:rPr>
          <w:rFonts w:hint="eastAsia" w:ascii="宋体" w:hAnsi="宋体" w:eastAsia="宋体" w:cs="宋体"/>
          <w:spacing w:val="-89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pacing w:val="-89"/>
          <w:sz w:val="21"/>
          <w:szCs w:val="21"/>
        </w:rPr>
        <w:t>）</w:t>
      </w:r>
    </w:p>
    <w:p>
      <w:pPr>
        <w:pStyle w:val="2"/>
        <w:spacing w:before="206" w:line="223" w:lineRule="auto"/>
        <w:ind w:left="1297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0"/>
          <w:sz w:val="21"/>
          <w:szCs w:val="21"/>
        </w:rPr>
        <w:t>2、</w:t>
      </w:r>
      <w:r>
        <w:rPr>
          <w:rFonts w:hint="eastAsia"/>
          <w:sz w:val="21"/>
          <w:szCs w:val="21"/>
        </w:rPr>
        <w:t>正常人在安静状态下呼吸频率为20～24次/ min</w:t>
      </w: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pacing w:val="-89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-89"/>
          <w:sz w:val="21"/>
          <w:szCs w:val="21"/>
        </w:rPr>
        <w:t xml:space="preserve">A   </w:t>
      </w:r>
      <w:r>
        <w:rPr>
          <w:rFonts w:hint="eastAsia" w:ascii="宋体" w:hAnsi="宋体" w:eastAsia="宋体" w:cs="宋体"/>
          <w:spacing w:val="-89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pacing w:val="-89"/>
          <w:sz w:val="21"/>
          <w:szCs w:val="21"/>
        </w:rPr>
        <w:t>B</w:t>
      </w:r>
      <w:r>
        <w:rPr>
          <w:rFonts w:hint="eastAsia" w:ascii="宋体" w:hAnsi="宋体" w:eastAsia="宋体" w:cs="宋体"/>
          <w:spacing w:val="-89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pacing w:val="-89"/>
          <w:sz w:val="21"/>
          <w:szCs w:val="21"/>
        </w:rPr>
        <w:t>）</w:t>
      </w:r>
    </w:p>
    <w:p>
      <w:pPr>
        <w:pStyle w:val="2"/>
        <w:spacing w:before="227" w:line="228" w:lineRule="auto"/>
        <w:ind w:left="129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8"/>
          <w:sz w:val="21"/>
          <w:szCs w:val="21"/>
        </w:rPr>
        <w:t>3、</w:t>
      </w:r>
      <w:r>
        <w:rPr>
          <w:rFonts w:hint="eastAsia" w:cs="宋体"/>
          <w:spacing w:val="-8"/>
          <w:sz w:val="21"/>
          <w:szCs w:val="21"/>
          <w:lang w:eastAsia="zh-CN"/>
        </w:rPr>
        <w:t>普通室温的温度20-22度 （</w:t>
      </w:r>
      <w:r>
        <w:rPr>
          <w:rFonts w:hint="eastAsia" w:ascii="宋体" w:hAnsi="宋体" w:eastAsia="宋体" w:cs="宋体"/>
          <w:sz w:val="21"/>
          <w:szCs w:val="21"/>
          <w:vertAlign w:val="superscript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-79"/>
          <w:sz w:val="21"/>
          <w:szCs w:val="21"/>
        </w:rPr>
        <w:t xml:space="preserve">A  </w:t>
      </w:r>
      <w:r>
        <w:rPr>
          <w:rFonts w:hint="eastAsia" w:ascii="宋体" w:hAnsi="宋体" w:eastAsia="宋体" w:cs="宋体"/>
          <w:spacing w:val="-79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pacing w:val="-79"/>
          <w:sz w:val="21"/>
          <w:szCs w:val="21"/>
        </w:rPr>
        <w:t xml:space="preserve"> B）</w:t>
      </w:r>
    </w:p>
    <w:p>
      <w:pPr>
        <w:pStyle w:val="2"/>
        <w:spacing w:before="190" w:line="228" w:lineRule="auto"/>
        <w:ind w:left="1294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9"/>
          <w:sz w:val="21"/>
          <w:szCs w:val="21"/>
        </w:rPr>
        <w:t>4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>、</w:t>
      </w:r>
      <w:r>
        <w:rPr>
          <w:rFonts w:hint="eastAsia" w:cs="宋体"/>
          <w:spacing w:val="-9"/>
          <w:sz w:val="21"/>
          <w:szCs w:val="21"/>
          <w:lang w:eastAsia="zh-CN"/>
        </w:rPr>
        <w:t>破伤风患者病房光线明亮（</w:t>
      </w:r>
      <w:r>
        <w:rPr>
          <w:rFonts w:hint="eastAsia" w:ascii="宋体" w:hAnsi="宋体" w:eastAsia="宋体" w:cs="宋体"/>
          <w:spacing w:val="-89"/>
          <w:sz w:val="21"/>
          <w:szCs w:val="21"/>
        </w:rPr>
        <w:t xml:space="preserve">A   </w:t>
      </w:r>
      <w:r>
        <w:rPr>
          <w:rFonts w:hint="eastAsia" w:ascii="宋体" w:hAnsi="宋体" w:eastAsia="宋体" w:cs="宋体"/>
          <w:spacing w:val="-89"/>
          <w:sz w:val="21"/>
          <w:szCs w:val="21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pacing w:val="-89"/>
          <w:sz w:val="21"/>
          <w:szCs w:val="21"/>
        </w:rPr>
        <w:t>B</w:t>
      </w:r>
      <w:r>
        <w:rPr>
          <w:rFonts w:hint="eastAsia" w:ascii="宋体" w:hAnsi="宋体" w:eastAsia="宋体" w:cs="宋体"/>
          <w:spacing w:val="-89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pacing w:val="-89"/>
          <w:sz w:val="21"/>
          <w:szCs w:val="21"/>
        </w:rPr>
        <w:t>）</w:t>
      </w:r>
    </w:p>
    <w:p>
      <w:pPr>
        <w:pStyle w:val="2"/>
        <w:spacing w:before="254" w:line="225" w:lineRule="auto"/>
        <w:ind w:left="129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0"/>
          <w:sz w:val="21"/>
          <w:szCs w:val="21"/>
        </w:rPr>
        <w:t>5、</w:t>
      </w:r>
      <w:r>
        <w:rPr>
          <w:rFonts w:hint="eastAsia"/>
          <w:sz w:val="21"/>
          <w:szCs w:val="21"/>
        </w:rPr>
        <w:t>病人单位的设备中应设置床旁桌，但不应设置床旁椅</w:t>
      </w:r>
      <w:r>
        <w:rPr>
          <w:rFonts w:hint="eastAsia" w:ascii="宋体" w:hAnsi="宋体" w:eastAsia="宋体" w:cs="宋体"/>
          <w:spacing w:val="-83"/>
          <w:sz w:val="21"/>
          <w:szCs w:val="21"/>
          <w:lang w:val="en-US" w:eastAsia="zh-CN"/>
        </w:rPr>
        <w:t>(</w:t>
      </w:r>
      <w:r>
        <w:rPr>
          <w:rFonts w:hint="eastAsia" w:ascii="宋体" w:hAnsi="宋体" w:eastAsia="宋体" w:cs="宋体"/>
          <w:spacing w:val="-89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-89"/>
          <w:sz w:val="21"/>
          <w:szCs w:val="21"/>
        </w:rPr>
        <w:t xml:space="preserve">A   </w:t>
      </w:r>
      <w:r>
        <w:rPr>
          <w:rFonts w:hint="eastAsia" w:ascii="宋体" w:hAnsi="宋体" w:eastAsia="宋体" w:cs="宋体"/>
          <w:spacing w:val="-89"/>
          <w:sz w:val="21"/>
          <w:szCs w:val="21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pacing w:val="-89"/>
          <w:sz w:val="21"/>
          <w:szCs w:val="21"/>
        </w:rPr>
        <w:t>B</w:t>
      </w:r>
      <w:r>
        <w:rPr>
          <w:rFonts w:hint="eastAsia" w:ascii="宋体" w:hAnsi="宋体" w:eastAsia="宋体" w:cs="宋体"/>
          <w:spacing w:val="-89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pacing w:val="-89"/>
          <w:sz w:val="21"/>
          <w:szCs w:val="21"/>
        </w:rPr>
        <w:t>）</w:t>
      </w:r>
    </w:p>
    <w:p>
      <w:pPr>
        <w:pStyle w:val="2"/>
        <w:spacing w:before="267" w:line="315" w:lineRule="exact"/>
        <w:ind w:left="1296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pict>
          <v:shape id="_x0000_s1029" o:spid="_x0000_s1029" o:spt="202" type="#_x0000_t202" style="position:absolute;left:0pt;margin-left:99.95pt;margin-top:13.45pt;height:3.35pt;width:40.4pt;z-index:25166438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6" w:lineRule="exact"/>
                    <w:ind w:left="20"/>
                    <w:rPr>
                      <w:sz w:val="19"/>
                      <w:szCs w:val="19"/>
                    </w:rPr>
                  </w:pPr>
                  <w:r>
                    <w:rPr>
                      <w:rFonts w:ascii="Arial" w:hAnsi="Arial" w:eastAsia="Arial" w:cs="Arial"/>
                      <w:b/>
                      <w:bCs/>
                      <w:spacing w:val="9"/>
                      <w:position w:val="-2"/>
                      <w:sz w:val="19"/>
                      <w:szCs w:val="19"/>
                    </w:rPr>
                    <w:t>---</w:t>
                  </w:r>
                  <w:r>
                    <w:rPr>
                      <w:position w:val="-3"/>
                      <w:sz w:val="19"/>
                      <w:szCs w:val="19"/>
                    </w:rPr>
                    <w:drawing>
                      <wp:inline distT="0" distB="0" distL="0" distR="0">
                        <wp:extent cx="20320" cy="16510"/>
                        <wp:effectExtent l="0" t="0" r="0" b="0"/>
                        <wp:docPr id="18" name="IM 18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8" name="IM 18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573" cy="1689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Arial" w:hAnsi="Arial" w:eastAsia="Arial" w:cs="Arial"/>
                      <w:b/>
                      <w:bCs/>
                      <w:position w:val="-2"/>
                      <w:sz w:val="19"/>
                      <w:szCs w:val="19"/>
                    </w:rPr>
                    <w:t xml:space="preserve">     </w:t>
                  </w:r>
                  <w:r>
                    <w:rPr>
                      <w:rFonts w:ascii="Arial" w:hAnsi="Arial" w:eastAsia="Arial" w:cs="Arial"/>
                      <w:b/>
                      <w:bCs/>
                      <w:spacing w:val="9"/>
                      <w:position w:val="-2"/>
                      <w:sz w:val="19"/>
                      <w:szCs w:val="19"/>
                    </w:rPr>
                    <w:t>---</w:t>
                  </w:r>
                  <w:r>
                    <w:rPr>
                      <w:position w:val="-3"/>
                      <w:sz w:val="19"/>
                      <w:szCs w:val="19"/>
                    </w:rPr>
                    <w:drawing>
                      <wp:inline distT="0" distB="0" distL="0" distR="0">
                        <wp:extent cx="20320" cy="16510"/>
                        <wp:effectExtent l="0" t="0" r="0" b="0"/>
                        <wp:docPr id="20" name="IM 20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0" name="IM 20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573" cy="1689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hint="eastAsia" w:ascii="宋体" w:hAnsi="宋体" w:eastAsia="宋体" w:cs="宋体"/>
          <w:spacing w:val="-9"/>
          <w:position w:val="-4"/>
          <w:sz w:val="21"/>
          <w:szCs w:val="21"/>
        </w:rPr>
        <w:t>6、</w:t>
      </w:r>
      <w:r>
        <w:rPr>
          <w:rFonts w:hint="eastAsia"/>
          <w:sz w:val="21"/>
          <w:szCs w:val="21"/>
        </w:rPr>
        <w:t>服用铁剂药物时，禁忌饮茶。</w:t>
      </w:r>
      <w:r>
        <w:rPr>
          <w:rFonts w:hint="eastAsia"/>
          <w:sz w:val="21"/>
          <w:szCs w:val="21"/>
          <w:lang w:eastAsia="zh-CN"/>
        </w:rPr>
        <w:t>（ A B ）</w:t>
      </w:r>
    </w:p>
    <w:p>
      <w:pPr>
        <w:pStyle w:val="2"/>
        <w:spacing w:before="243" w:line="214" w:lineRule="auto"/>
        <w:ind w:left="1300"/>
        <w:jc w:val="left"/>
        <w:rPr>
          <w:rFonts w:hint="eastAsia" w:ascii="宋体" w:hAnsi="宋体" w:eastAsia="宋体" w:cs="宋体"/>
          <w:spacing w:val="-83"/>
          <w:sz w:val="21"/>
          <w:szCs w:val="21"/>
        </w:rPr>
      </w:pPr>
      <w:r>
        <w:rPr>
          <w:rFonts w:hint="eastAsia" w:ascii="宋体" w:hAnsi="宋体" w:eastAsia="宋体" w:cs="宋体"/>
          <w:spacing w:val="-5"/>
          <w:sz w:val="21"/>
          <w:szCs w:val="21"/>
        </w:rPr>
        <w:t>7、</w:t>
      </w:r>
      <w:r>
        <w:rPr>
          <w:rFonts w:hint="eastAsia"/>
          <w:sz w:val="21"/>
          <w:szCs w:val="21"/>
        </w:rPr>
        <w:t>同住一室的消化道隔离病人，两床相距不应少于1m</w:t>
      </w:r>
      <w:r>
        <w:rPr>
          <w:rFonts w:hint="eastAsia"/>
          <w:sz w:val="21"/>
          <w:szCs w:val="21"/>
          <w:lang w:eastAsia="zh-CN"/>
        </w:rPr>
        <w:t xml:space="preserve"> （</w:t>
      </w:r>
      <w:r>
        <w:rPr>
          <w:rFonts w:hint="eastAsia" w:ascii="宋体" w:hAnsi="宋体" w:eastAsia="宋体" w:cs="宋体"/>
          <w:spacing w:val="-83"/>
          <w:sz w:val="21"/>
          <w:szCs w:val="21"/>
        </w:rPr>
        <w:t xml:space="preserve">A </w:t>
      </w:r>
      <w:r>
        <w:rPr>
          <w:rFonts w:hint="eastAsia" w:ascii="宋体" w:hAnsi="宋体" w:eastAsia="宋体" w:cs="宋体"/>
          <w:spacing w:val="-83"/>
          <w:sz w:val="21"/>
          <w:szCs w:val="21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pacing w:val="-83"/>
          <w:sz w:val="21"/>
          <w:szCs w:val="21"/>
        </w:rPr>
        <w:t xml:space="preserve">  B）</w:t>
      </w:r>
    </w:p>
    <w:p>
      <w:pPr>
        <w:pStyle w:val="2"/>
        <w:spacing w:before="243" w:line="214" w:lineRule="auto"/>
        <w:ind w:firstLine="1288" w:firstLineChars="7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3"/>
          <w:sz w:val="21"/>
          <w:szCs w:val="21"/>
        </w:rPr>
        <w:t>8、</w:t>
      </w:r>
      <w:r>
        <w:rPr>
          <w:rFonts w:hint="eastAsia"/>
          <w:sz w:val="21"/>
          <w:szCs w:val="21"/>
        </w:rPr>
        <w:t>进行氧气雾化吸入操作时，严禁按触烟火和易燃品。</w:t>
      </w: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pacing w:val="-66"/>
          <w:sz w:val="21"/>
          <w:szCs w:val="21"/>
        </w:rPr>
        <w:t>A</w:t>
      </w:r>
      <w:r>
        <w:rPr>
          <w:rFonts w:hint="eastAsia" w:ascii="宋体" w:hAnsi="宋体" w:eastAsia="宋体" w:cs="宋体"/>
          <w:spacing w:val="-66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87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66"/>
          <w:sz w:val="21"/>
          <w:szCs w:val="21"/>
        </w:rPr>
        <w:t>B）</w:t>
      </w:r>
    </w:p>
    <w:p>
      <w:pPr>
        <w:pStyle w:val="2"/>
        <w:spacing w:before="191" w:line="228" w:lineRule="auto"/>
        <w:ind w:left="1295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0"/>
          <w:sz w:val="21"/>
          <w:szCs w:val="21"/>
        </w:rPr>
        <w:t>9、</w:t>
      </w:r>
      <w:r>
        <w:rPr>
          <w:rFonts w:hint="eastAsia" w:ascii="宋体" w:hAnsi="宋体" w:eastAsia="宋体" w:cs="宋体"/>
          <w:spacing w:val="-11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给药的次数和时间取决于人体的生理节奏。</w:t>
      </w: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pacing w:val="-66"/>
          <w:sz w:val="21"/>
          <w:szCs w:val="21"/>
        </w:rPr>
        <w:t>A</w:t>
      </w:r>
      <w:r>
        <w:rPr>
          <w:rFonts w:hint="eastAsia" w:ascii="宋体" w:hAnsi="宋体" w:eastAsia="宋体" w:cs="宋体"/>
          <w:spacing w:val="87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87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66"/>
          <w:sz w:val="21"/>
          <w:szCs w:val="21"/>
        </w:rPr>
        <w:t>B）</w:t>
      </w:r>
    </w:p>
    <w:p>
      <w:pPr>
        <w:pStyle w:val="2"/>
        <w:spacing w:before="190" w:line="228" w:lineRule="auto"/>
        <w:ind w:left="4918" w:leftChars="623" w:hanging="3610" w:hangingChars="19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0"/>
          <w:sz w:val="21"/>
          <w:szCs w:val="21"/>
        </w:rPr>
        <w:t>10、</w:t>
      </w:r>
      <w:r>
        <w:rPr>
          <w:rFonts w:hint="eastAsia" w:ascii="宋体" w:hAnsi="宋体" w:eastAsia="宋体" w:cs="宋体"/>
          <w:spacing w:val="-10"/>
          <w:sz w:val="21"/>
          <w:szCs w:val="21"/>
          <w:lang w:val="en-US" w:eastAsia="zh-CN"/>
        </w:rPr>
        <w:t xml:space="preserve"> </w:t>
      </w:r>
      <w:r>
        <w:rPr>
          <w:rFonts w:hint="eastAsia" w:cs="宋体"/>
          <w:spacing w:val="-10"/>
          <w:sz w:val="21"/>
          <w:szCs w:val="21"/>
          <w:lang w:val="en-US" w:eastAsia="zh-CN"/>
        </w:rPr>
        <w:t>膀胱高度充盈的病人，首支导尿不超过1000 ml （</w:t>
      </w:r>
      <w:r>
        <w:rPr>
          <w:rFonts w:hint="eastAsia" w:ascii="宋体" w:hAnsi="宋体" w:eastAsia="宋体" w:cs="宋体"/>
          <w:spacing w:val="-82"/>
          <w:sz w:val="21"/>
          <w:szCs w:val="21"/>
        </w:rPr>
        <w:t xml:space="preserve">A  </w:t>
      </w:r>
      <w:r>
        <w:rPr>
          <w:rFonts w:hint="eastAsia" w:ascii="宋体" w:hAnsi="宋体" w:eastAsia="宋体" w:cs="宋体"/>
          <w:spacing w:val="-82"/>
          <w:sz w:val="21"/>
          <w:szCs w:val="21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pacing w:val="-82"/>
          <w:sz w:val="21"/>
          <w:szCs w:val="21"/>
        </w:rPr>
        <w:t xml:space="preserve"> B）</w:t>
      </w:r>
    </w:p>
    <w:p>
      <w:pPr>
        <w:pStyle w:val="2"/>
        <w:spacing w:before="78" w:line="219" w:lineRule="auto"/>
        <w:ind w:left="1298"/>
        <w:outlineLvl w:val="0"/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 xml:space="preserve">二、选择题（本大共 </w:t>
      </w:r>
      <w:r>
        <w:rPr>
          <w:rFonts w:hint="eastAsia" w:cs="宋体"/>
          <w:b/>
          <w:kern w:val="2"/>
          <w:sz w:val="24"/>
          <w:szCs w:val="24"/>
          <w:lang w:val="en-US" w:eastAsia="zh-CN" w:bidi="ar-SA"/>
        </w:rPr>
        <w:t>16</w:t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 xml:space="preserve"> 分，每小题 </w:t>
      </w:r>
      <w:r>
        <w:rPr>
          <w:rFonts w:hint="eastAsia" w:cs="宋体"/>
          <w:b/>
          <w:kern w:val="2"/>
          <w:sz w:val="24"/>
          <w:szCs w:val="24"/>
          <w:lang w:val="en-US" w:eastAsia="zh-CN" w:bidi="ar-SA"/>
        </w:rPr>
        <w:t>2</w:t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分，共8 题。每小题</w:t>
      </w:r>
    </w:p>
    <w:p>
      <w:pPr>
        <w:pStyle w:val="2"/>
        <w:spacing w:before="78" w:line="219" w:lineRule="auto"/>
        <w:ind w:left="1298"/>
        <w:outlineLvl w:val="0"/>
        <w:rPr>
          <w:rFonts w:ascii="Arial"/>
          <w:sz w:val="18"/>
          <w:szCs w:val="18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只有一个正确选项）</w:t>
      </w:r>
      <w:r>
        <w:rPr>
          <w:rFonts w:hint="eastAsia"/>
          <w:b/>
          <w:bCs/>
          <w:spacing w:val="-10"/>
          <w:sz w:val="21"/>
          <w:szCs w:val="21"/>
          <w:lang w:eastAsia="zh-CN"/>
        </w:rPr>
        <w:tab/>
      </w:r>
      <w:r>
        <w:rPr>
          <w:rFonts w:ascii="Arial" w:hAnsi="Arial" w:eastAsia="Arial" w:cs="Arial"/>
          <w:sz w:val="18"/>
          <w:szCs w:val="18"/>
        </w:rPr>
        <w:br w:type="column"/>
      </w:r>
    </w:p>
    <w:p>
      <w:pPr>
        <w:snapToGrid w:val="0"/>
        <w:spacing w:line="440" w:lineRule="atLeas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8"/>
          <w:sz w:val="21"/>
          <w:szCs w:val="21"/>
        </w:rPr>
        <w:t>11、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高热是指口腔温度到</w:t>
      </w:r>
      <w:r>
        <w:rPr>
          <w:rFonts w:hint="eastAsia" w:ascii="宋体" w:hAnsi="宋体" w:eastAsia="宋体" w:cs="宋体"/>
          <w:sz w:val="21"/>
          <w:szCs w:val="21"/>
        </w:rPr>
        <w:t>（    ）．</w:t>
      </w:r>
    </w:p>
    <w:p>
      <w:pPr>
        <w:snapToGrid w:val="0"/>
        <w:spacing w:line="440" w:lineRule="atLeas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A. 37.3℃～38.0℃     B. 38.1℃～39.0℃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C.</w:t>
      </w:r>
      <w:r>
        <w:rPr>
          <w:rFonts w:hint="eastAsia" w:ascii="宋体" w:hAnsi="宋体" w:eastAsia="宋体" w:cs="宋体"/>
          <w:sz w:val="21"/>
          <w:szCs w:val="21"/>
        </w:rPr>
        <w:t>39.1℃～41.0℃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D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41℃以上</w:t>
      </w:r>
    </w:p>
    <w:p>
      <w:pPr>
        <w:spacing w:line="194" w:lineRule="auto"/>
        <w:ind w:left="797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360" w:lineRule="auto"/>
        <w:ind w:left="273" w:hanging="252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8"/>
          <w:sz w:val="21"/>
          <w:szCs w:val="21"/>
        </w:rPr>
        <w:t>12、</w:t>
      </w:r>
      <w:r>
        <w:rPr>
          <w:rFonts w:hint="eastAsia" w:ascii="宋体" w:hAnsi="宋体" w:eastAsia="宋体" w:cs="宋体"/>
          <w:spacing w:val="-8"/>
          <w:sz w:val="21"/>
          <w:szCs w:val="21"/>
          <w:lang w:eastAsia="zh-CN"/>
        </w:rPr>
        <w:t>测量脉搏首选</w:t>
      </w:r>
      <w:r>
        <w:rPr>
          <w:rFonts w:hint="eastAsia" w:ascii="宋体" w:hAnsi="宋体" w:eastAsia="宋体" w:cs="宋体"/>
          <w:sz w:val="21"/>
          <w:szCs w:val="21"/>
        </w:rPr>
        <w:t>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颞动脉</w:t>
      </w:r>
      <w:r>
        <w:rPr>
          <w:rFonts w:hint="eastAsia" w:ascii="宋体" w:hAnsi="宋体" w:eastAsia="宋体" w:cs="宋体"/>
          <w:i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B．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桡动脉</w:t>
      </w:r>
      <w:r>
        <w:rPr>
          <w:rFonts w:hint="eastAsia" w:ascii="宋体" w:hAnsi="宋体" w:eastAsia="宋体" w:cs="宋体"/>
          <w:sz w:val="21"/>
          <w:szCs w:val="21"/>
          <w:vertAlign w:val="superscript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1"/>
          <w:szCs w:val="21"/>
        </w:rPr>
        <w:t>C．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颈动脉</w:t>
      </w:r>
      <w:r>
        <w:rPr>
          <w:rFonts w:hint="eastAsia" w:ascii="宋体" w:hAnsi="宋体" w:eastAsia="宋体" w:cs="宋体"/>
          <w:i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D．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足背动脉</w:t>
      </w:r>
    </w:p>
    <w:p>
      <w:pPr>
        <w:spacing w:line="191" w:lineRule="auto"/>
        <w:ind w:left="743"/>
        <w:rPr>
          <w:rFonts w:hint="eastAsia" w:ascii="宋体" w:hAnsi="宋体" w:eastAsia="宋体" w:cs="宋体"/>
          <w:sz w:val="21"/>
          <w:szCs w:val="21"/>
        </w:rPr>
      </w:pPr>
    </w:p>
    <w:p>
      <w:pPr>
        <w:snapToGrid w:val="0"/>
        <w:spacing w:line="440" w:lineRule="atLeast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3"/>
          <w:sz w:val="21"/>
          <w:szCs w:val="21"/>
        </w:rPr>
        <w:t>13</w:t>
      </w:r>
      <w:r>
        <w:rPr>
          <w:rFonts w:hint="eastAsia" w:ascii="宋体" w:hAnsi="宋体" w:eastAsia="宋体" w:cs="宋体"/>
          <w:spacing w:val="-3"/>
          <w:sz w:val="21"/>
          <w:szCs w:val="21"/>
          <w:lang w:eastAsia="zh-CN"/>
        </w:rPr>
        <w:t>.大量不保留灌肠过程中，不需要终止操作的情况是</w:t>
      </w:r>
      <w:r>
        <w:rPr>
          <w:rFonts w:hint="eastAsia" w:ascii="宋体" w:hAnsi="宋体" w:eastAsia="宋体" w:cs="宋体"/>
          <w:sz w:val="21"/>
          <w:szCs w:val="21"/>
        </w:rPr>
        <w:t>（    ）．</w:t>
      </w:r>
    </w:p>
    <w:p>
      <w:pPr>
        <w:snapToGrid w:val="0"/>
        <w:spacing w:line="440" w:lineRule="atLeast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脉速</w:t>
      </w:r>
      <w:r>
        <w:rPr>
          <w:rFonts w:hint="eastAsia" w:ascii="宋体" w:hAnsi="宋体" w:eastAsia="宋体" w:cs="宋体"/>
          <w:sz w:val="21"/>
          <w:szCs w:val="21"/>
        </w:rPr>
        <w:t xml:space="preserve">  B．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心慌</w:t>
      </w:r>
      <w:r>
        <w:rPr>
          <w:rFonts w:hint="eastAsia" w:ascii="宋体" w:hAnsi="宋体" w:eastAsia="宋体" w:cs="宋体"/>
          <w:sz w:val="21"/>
          <w:szCs w:val="21"/>
        </w:rPr>
        <w:t xml:space="preserve">   C．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剧烈腹痛</w:t>
      </w:r>
      <w:r>
        <w:rPr>
          <w:rFonts w:hint="eastAsia" w:ascii="宋体" w:hAnsi="宋体" w:eastAsia="宋体" w:cs="宋体"/>
          <w:sz w:val="21"/>
          <w:szCs w:val="21"/>
        </w:rPr>
        <w:t xml:space="preserve">   D．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气急</w:t>
      </w:r>
    </w:p>
    <w:p>
      <w:pPr>
        <w:snapToGrid w:val="0"/>
        <w:spacing w:line="440" w:lineRule="atLeast"/>
        <w:rPr>
          <w:rFonts w:hint="eastAsia" w:ascii="宋体" w:hAnsi="宋体" w:eastAsia="宋体" w:cs="宋体"/>
          <w:spacing w:val="-5"/>
          <w:position w:val="-1"/>
          <w:sz w:val="21"/>
          <w:szCs w:val="21"/>
        </w:rPr>
      </w:pPr>
    </w:p>
    <w:p>
      <w:pPr>
        <w:snapToGrid w:val="0"/>
        <w:spacing w:line="440" w:lineRule="atLeast"/>
        <w:rPr>
          <w:rFonts w:hint="eastAsia" w:ascii="宋体" w:hAnsi="宋体" w:eastAsia="宋体" w:cs="宋体"/>
          <w:spacing w:val="-4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spacing w:val="-5"/>
          <w:position w:val="-1"/>
          <w:sz w:val="21"/>
          <w:szCs w:val="21"/>
        </w:rPr>
        <w:t>14、</w:t>
      </w:r>
      <w:r>
        <w:rPr>
          <w:rFonts w:hint="eastAsia" w:ascii="宋体" w:hAnsi="宋体" w:eastAsia="宋体" w:cs="宋体"/>
          <w:sz w:val="21"/>
          <w:szCs w:val="21"/>
        </w:rPr>
        <w:t xml:space="preserve"> 少尿是指每小时尿量少</w:t>
      </w:r>
      <w:r>
        <w:rPr>
          <w:rFonts w:hint="eastAsia" w:ascii="宋体" w:hAnsi="宋体" w:eastAsia="宋体" w:cs="宋体"/>
          <w:spacing w:val="-4"/>
          <w:sz w:val="21"/>
          <w:szCs w:val="21"/>
          <w:shd w:val="clear" w:color="auto" w:fill="FFFFFF"/>
        </w:rPr>
        <w:t>（    ）。</w:t>
      </w:r>
    </w:p>
    <w:p>
      <w:pPr>
        <w:ind w:firstLine="202" w:firstLineChars="100"/>
        <w:rPr>
          <w:rFonts w:hint="eastAsia" w:ascii="宋体" w:hAnsi="宋体" w:eastAsia="宋体" w:cs="宋体"/>
          <w:spacing w:val="-4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spacing w:val="-4"/>
          <w:sz w:val="21"/>
          <w:szCs w:val="21"/>
          <w:shd w:val="clear" w:color="auto" w:fill="FFFFFF"/>
        </w:rPr>
        <w:t>A．</w:t>
      </w:r>
      <w:r>
        <w:rPr>
          <w:rFonts w:hint="eastAsia" w:ascii="宋体" w:hAnsi="宋体" w:eastAsia="宋体" w:cs="宋体"/>
          <w:spacing w:val="-4"/>
          <w:sz w:val="21"/>
          <w:szCs w:val="21"/>
          <w:shd w:val="clear" w:color="auto" w:fill="FFFFFF"/>
          <w:lang w:eastAsia="zh-CN"/>
        </w:rPr>
        <w:t>500ml</w:t>
      </w:r>
      <w:r>
        <w:rPr>
          <w:rFonts w:hint="eastAsia" w:ascii="宋体" w:hAnsi="宋体" w:eastAsia="宋体" w:cs="宋体"/>
          <w:spacing w:val="-4"/>
          <w:sz w:val="21"/>
          <w:szCs w:val="21"/>
          <w:shd w:val="clear" w:color="auto" w:fill="FFFFFF"/>
        </w:rPr>
        <w:t xml:space="preserve">      B．</w:t>
      </w:r>
      <w:r>
        <w:rPr>
          <w:rFonts w:hint="eastAsia" w:ascii="宋体" w:hAnsi="宋体" w:eastAsia="宋体" w:cs="宋体"/>
          <w:spacing w:val="-4"/>
          <w:sz w:val="21"/>
          <w:szCs w:val="21"/>
          <w:shd w:val="clear" w:color="auto" w:fill="FFFFFF"/>
          <w:lang w:eastAsia="zh-CN"/>
        </w:rPr>
        <w:t>45ml</w:t>
      </w:r>
      <w:r>
        <w:rPr>
          <w:rFonts w:hint="eastAsia" w:ascii="宋体" w:hAnsi="宋体" w:eastAsia="宋体" w:cs="宋体"/>
          <w:sz w:val="21"/>
          <w:szCs w:val="21"/>
        </w:rPr>
        <w:t xml:space="preserve">      </w:t>
      </w:r>
      <w:r>
        <w:rPr>
          <w:rFonts w:hint="eastAsia" w:ascii="宋体" w:hAnsi="宋体" w:eastAsia="宋体" w:cs="宋体"/>
          <w:spacing w:val="-4"/>
          <w:sz w:val="21"/>
          <w:szCs w:val="21"/>
          <w:shd w:val="clear" w:color="auto" w:fill="FFFFFF"/>
        </w:rPr>
        <w:t>C．</w:t>
      </w:r>
      <w:r>
        <w:rPr>
          <w:rFonts w:hint="eastAsia" w:ascii="宋体" w:hAnsi="宋体" w:eastAsia="宋体" w:cs="宋体"/>
          <w:spacing w:val="-4"/>
          <w:sz w:val="21"/>
          <w:szCs w:val="21"/>
          <w:shd w:val="clear" w:color="auto" w:fill="FFFFFF"/>
          <w:lang w:eastAsia="zh-CN"/>
        </w:rPr>
        <w:t>100ml</w:t>
      </w:r>
      <w:r>
        <w:rPr>
          <w:rFonts w:hint="eastAsia" w:ascii="宋体" w:hAnsi="宋体" w:eastAsia="宋体" w:cs="宋体"/>
          <w:sz w:val="21"/>
          <w:szCs w:val="21"/>
        </w:rPr>
        <w:t xml:space="preserve">   </w:t>
      </w:r>
      <w:r>
        <w:rPr>
          <w:rFonts w:hint="eastAsia" w:ascii="宋体" w:hAnsi="宋体" w:eastAsia="宋体" w:cs="宋体"/>
          <w:spacing w:val="-4"/>
          <w:sz w:val="21"/>
          <w:szCs w:val="21"/>
          <w:shd w:val="clear" w:color="auto" w:fill="FFFFFF"/>
        </w:rPr>
        <w:t>D．</w:t>
      </w:r>
      <w:r>
        <w:rPr>
          <w:rFonts w:hint="eastAsia" w:ascii="宋体" w:hAnsi="宋体" w:eastAsia="宋体" w:cs="宋体"/>
          <w:spacing w:val="-4"/>
          <w:sz w:val="21"/>
          <w:szCs w:val="21"/>
          <w:shd w:val="clear" w:color="auto" w:fill="FFFFFF"/>
          <w:lang w:eastAsia="zh-CN"/>
        </w:rPr>
        <w:t>17ml</w:t>
      </w:r>
    </w:p>
    <w:p>
      <w:pPr>
        <w:spacing w:line="360" w:lineRule="auto"/>
        <w:rPr>
          <w:rFonts w:hint="eastAsia" w:ascii="宋体" w:hAnsi="宋体" w:eastAsia="宋体" w:cs="宋体"/>
          <w:spacing w:val="-27"/>
          <w:sz w:val="21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27"/>
          <w:sz w:val="21"/>
          <w:szCs w:val="21"/>
        </w:rPr>
        <w:t>15、</w:t>
      </w:r>
      <w:r>
        <w:rPr>
          <w:rFonts w:hint="eastAsia" w:ascii="宋体" w:hAnsi="宋体" w:eastAsia="宋体" w:cs="宋体"/>
          <w:sz w:val="21"/>
          <w:szCs w:val="21"/>
        </w:rPr>
        <w:t>不属于“三查”“七对”内容的是（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床号 </w:t>
      </w:r>
      <w:r>
        <w:rPr>
          <w:rFonts w:hint="eastAsia" w:ascii="宋体" w:hAnsi="宋体" w:eastAsia="宋体" w:cs="宋体"/>
          <w:sz w:val="21"/>
          <w:szCs w:val="21"/>
        </w:rPr>
        <w:t>B．</w:t>
      </w:r>
      <w:r>
        <w:rPr>
          <w:rFonts w:hint="eastAsia" w:ascii="宋体" w:hAnsi="宋体" w:eastAsia="宋体" w:cs="宋体"/>
          <w:i/>
          <w:sz w:val="21"/>
          <w:szCs w:val="21"/>
          <w:lang w:eastAsia="zh-CN"/>
        </w:rPr>
        <w:t xml:space="preserve">操作前 操作中 </w:t>
      </w:r>
      <w:r>
        <w:rPr>
          <w:rFonts w:hint="eastAsia" w:ascii="宋体" w:hAnsi="宋体" w:eastAsia="宋体" w:cs="宋体"/>
          <w:sz w:val="21"/>
          <w:szCs w:val="21"/>
        </w:rPr>
        <w:t>C．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给药方式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查对药后情况</w:t>
      </w:r>
    </w:p>
    <w:p>
      <w:pPr>
        <w:pStyle w:val="2"/>
        <w:spacing w:before="265" w:line="180" w:lineRule="auto"/>
        <w:ind w:left="417"/>
        <w:rPr>
          <w:rFonts w:hint="eastAsia" w:ascii="宋体" w:hAnsi="宋体" w:eastAsia="宋体" w:cs="宋体"/>
          <w:sz w:val="21"/>
          <w:szCs w:val="21"/>
        </w:rPr>
      </w:pP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7"/>
          <w:position w:val="-1"/>
          <w:sz w:val="21"/>
          <w:szCs w:val="21"/>
        </w:rPr>
        <w:t>16、</w:t>
      </w:r>
      <w:r>
        <w:rPr>
          <w:rFonts w:hint="eastAsia" w:ascii="宋体" w:hAnsi="宋体" w:eastAsia="宋体" w:cs="宋体"/>
          <w:sz w:val="21"/>
          <w:szCs w:val="21"/>
        </w:rPr>
        <w:t>世界上第一所正式护士学校创建于（   ）</w:t>
      </w:r>
    </w:p>
    <w:p>
      <w:pPr>
        <w:ind w:firstLine="210" w:firstLineChars="1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A.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1854年 英国</w:t>
      </w:r>
      <w:r>
        <w:rPr>
          <w:rFonts w:hint="eastAsia" w:ascii="宋体" w:hAnsi="宋体" w:eastAsia="宋体" w:cs="宋体"/>
          <w:sz w:val="21"/>
          <w:szCs w:val="21"/>
        </w:rPr>
        <w:t xml:space="preserve">  B.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1860年 美国</w:t>
      </w:r>
      <w:r>
        <w:rPr>
          <w:rFonts w:hint="eastAsia" w:ascii="宋体" w:hAnsi="宋体" w:eastAsia="宋体" w:cs="宋体"/>
          <w:sz w:val="21"/>
          <w:szCs w:val="21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</w:p>
    <w:p>
      <w:pPr>
        <w:ind w:firstLine="210" w:firstLineChars="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C.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1856年 英国</w:t>
      </w:r>
      <w:r>
        <w:rPr>
          <w:rFonts w:hint="eastAsia" w:ascii="宋体" w:hAnsi="宋体" w:eastAsia="宋体" w:cs="宋体"/>
          <w:sz w:val="21"/>
          <w:szCs w:val="21"/>
        </w:rPr>
        <w:t xml:space="preserve">  D.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.1860年 英国</w:t>
      </w:r>
    </w:p>
    <w:p>
      <w:pPr>
        <w:spacing w:line="295" w:lineRule="auto"/>
        <w:rPr>
          <w:rFonts w:hint="eastAsia" w:ascii="宋体" w:hAnsi="宋体" w:eastAsia="宋体" w:cs="宋体"/>
          <w:sz w:val="21"/>
          <w:szCs w:val="21"/>
          <w:lang w:eastAsia="zh-CN"/>
        </w:rPr>
      </w:pP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6"/>
          <w:position w:val="-1"/>
          <w:sz w:val="21"/>
          <w:szCs w:val="21"/>
        </w:rPr>
        <w:t>1</w:t>
      </w:r>
      <w:r>
        <w:rPr>
          <w:rFonts w:hint="eastAsia" w:ascii="宋体" w:hAnsi="宋体" w:eastAsia="宋体" w:cs="宋体"/>
          <w:spacing w:val="-6"/>
          <w:position w:val="-1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pacing w:val="-6"/>
          <w:position w:val="-1"/>
          <w:sz w:val="21"/>
          <w:szCs w:val="21"/>
        </w:rPr>
        <w:t>、</w:t>
      </w:r>
      <w:r>
        <w:rPr>
          <w:rFonts w:hint="eastAsia" w:ascii="宋体" w:hAnsi="宋体" w:eastAsia="宋体" w:cs="宋体"/>
          <w:spacing w:val="-6"/>
          <w:position w:val="-1"/>
          <w:sz w:val="21"/>
          <w:szCs w:val="21"/>
          <w:lang w:eastAsia="zh-CN"/>
        </w:rPr>
        <w:t>濒死病人最后丧失的感觉是什么</w:t>
      </w:r>
      <w:r>
        <w:rPr>
          <w:rFonts w:hint="eastAsia" w:ascii="宋体" w:hAnsi="宋体" w:eastAsia="宋体" w:cs="宋体"/>
          <w:sz w:val="21"/>
          <w:szCs w:val="21"/>
        </w:rPr>
        <w:t>（     ）</w:t>
      </w:r>
    </w:p>
    <w:p>
      <w:pPr>
        <w:ind w:left="178" w:leftChars="85" w:firstLine="840" w:firstLineChars="400"/>
        <w:rPr>
          <w:rFonts w:hint="eastAsia" w:ascii="宋体" w:hAnsi="宋体" w:eastAsia="宋体" w:cs="宋体"/>
          <w:sz w:val="21"/>
          <w:szCs w:val="21"/>
        </w:rPr>
      </w:pP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听觉</w:t>
      </w:r>
      <w:r>
        <w:rPr>
          <w:rFonts w:hint="eastAsia" w:ascii="宋体" w:hAnsi="宋体" w:eastAsia="宋体" w:cs="宋体"/>
          <w:sz w:val="21"/>
          <w:szCs w:val="21"/>
        </w:rPr>
        <w:t xml:space="preserve">    B.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嗅觉</w:t>
      </w:r>
      <w:r>
        <w:rPr>
          <w:rFonts w:hint="eastAsia" w:ascii="宋体" w:hAnsi="宋体" w:eastAsia="宋体" w:cs="宋体"/>
          <w:sz w:val="21"/>
          <w:szCs w:val="21"/>
        </w:rPr>
        <w:t xml:space="preserve">   C.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视觉</w:t>
      </w:r>
      <w:r>
        <w:rPr>
          <w:rFonts w:hint="eastAsia" w:ascii="宋体" w:hAnsi="宋体" w:eastAsia="宋体" w:cs="宋体"/>
          <w:sz w:val="21"/>
          <w:szCs w:val="21"/>
        </w:rPr>
        <w:t xml:space="preserve">   D.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触觉</w:t>
      </w:r>
    </w:p>
    <w:p>
      <w:pPr>
        <w:spacing w:line="214" w:lineRule="exact"/>
        <w:rPr>
          <w:rFonts w:ascii="Times New Roman" w:hAnsi="Times New Roman" w:eastAsia="Times New Roman" w:cs="Times New Roman"/>
          <w:sz w:val="21"/>
          <w:szCs w:val="21"/>
        </w:rPr>
      </w:pPr>
    </w:p>
    <w:p>
      <w:pPr>
        <w:spacing w:line="214" w:lineRule="exact"/>
        <w:rPr>
          <w:rFonts w:ascii="Times New Roman" w:hAnsi="Times New Roman" w:eastAsia="Times New Roman" w:cs="Times New Roman"/>
          <w:sz w:val="21"/>
          <w:szCs w:val="21"/>
        </w:rPr>
      </w:pPr>
    </w:p>
    <w:p>
      <w:pPr>
        <w:spacing w:line="214" w:lineRule="exact"/>
        <w:rPr>
          <w:rFonts w:ascii="Times New Roman" w:hAnsi="Times New Roman" w:eastAsia="Times New Roman" w:cs="Times New Roman"/>
          <w:sz w:val="21"/>
          <w:szCs w:val="21"/>
        </w:rPr>
      </w:pPr>
    </w:p>
    <w:p>
      <w:pPr>
        <w:spacing w:line="214" w:lineRule="exact"/>
        <w:rPr>
          <w:rFonts w:ascii="Times New Roman" w:hAnsi="Times New Roman" w:eastAsia="Times New Roman" w:cs="Times New Roman"/>
          <w:sz w:val="21"/>
          <w:szCs w:val="21"/>
        </w:rPr>
        <w:sectPr>
          <w:type w:val="continuous"/>
          <w:pgSz w:w="16839" w:h="11906"/>
          <w:pgMar w:top="0" w:right="1325" w:bottom="0" w:left="129" w:header="0" w:footer="0" w:gutter="0"/>
          <w:pgNumType w:fmt="decimal"/>
          <w:cols w:equalWidth="0" w:num="2">
            <w:col w:w="8514" w:space="100"/>
            <w:col w:w="6770"/>
          </w:cols>
        </w:sectPr>
      </w:pPr>
    </w:p>
    <w:p>
      <w:pPr>
        <w:spacing w:line="330" w:lineRule="auto"/>
        <w:rPr>
          <w:rFonts w:ascii="Arial"/>
          <w:sz w:val="21"/>
        </w:rPr>
      </w:pPr>
    </w:p>
    <w:p>
      <w:pPr>
        <w:spacing w:line="65" w:lineRule="exact"/>
        <w:sectPr>
          <w:pgSz w:w="16839" w:h="11906"/>
          <w:pgMar w:top="1012" w:right="1543" w:bottom="0" w:left="392" w:header="0" w:footer="0" w:gutter="0"/>
          <w:pgNumType w:fmt="decimal"/>
          <w:cols w:equalWidth="0" w:num="1">
            <w:col w:w="14902"/>
          </w:cols>
        </w:sectPr>
      </w:pPr>
      <w:r>
        <mc:AlternateContent>
          <mc:Choice Requires="wps">
            <w:drawing>
              <wp:anchor distT="0" distB="0" distL="0" distR="0" simplePos="0" relativeHeight="251665408" behindDoc="0" locked="0" layoutInCell="0" allowOverlap="1">
                <wp:simplePos x="0" y="0"/>
                <wp:positionH relativeFrom="page">
                  <wp:posOffset>-2159635</wp:posOffset>
                </wp:positionH>
                <wp:positionV relativeFrom="page">
                  <wp:posOffset>4276090</wp:posOffset>
                </wp:positionV>
                <wp:extent cx="4951730" cy="206375"/>
                <wp:effectExtent l="0" t="0" r="0" b="0"/>
                <wp:wrapNone/>
                <wp:docPr id="54" name="Text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159995" y="427623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</w:t>
                            </w:r>
                            <w:r>
                              <w:rPr>
                                <w:rFonts w:hint="eastAsia"/>
                                <w:spacing w:val="-1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spacing w:val="-11"/>
                              </w:rPr>
                              <w:t>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4" o:spid="_x0000_s1026" o:spt="202" type="#_x0000_t202" style="position:absolute;left:0pt;margin-left:-170.05pt;margin-top:336.7pt;height:16.25pt;width:389.9pt;mso-position-horizontal-relative:page;mso-position-vertical-relative:page;rotation:-5898240f;z-index:251665408;mso-width-relative:page;mso-height-relative:page;" filled="f" stroked="f" coordsize="21600,21600" o:allowincell="f" o:gfxdata="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Cb0LC/cAAAADAEAAA8AAAAAAAAAAQAgAAAAIgAAAGRycy9k&#10;b3ducmV2LnhtbFBLAQIUABQAAAAIAIdO4kA9CCoKNwIAAG8EAAAOAAAAAAAAAAEAIAAAACsBAABk&#10;cnMvZTJvRG9jLnhtbFBLBQYAAAAABgAGAFkBAADU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</w:t>
                      </w:r>
                      <w:r>
                        <w:rPr>
                          <w:rFonts w:hint="eastAsia"/>
                          <w:spacing w:val="-1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spacing w:val="-11"/>
                        </w:rPr>
                        <w:t>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6432" behindDoc="0" locked="0" layoutInCell="0" allowOverlap="1">
                <wp:simplePos x="0" y="0"/>
                <wp:positionH relativeFrom="page">
                  <wp:posOffset>-1562735</wp:posOffset>
                </wp:positionH>
                <wp:positionV relativeFrom="page">
                  <wp:posOffset>4685665</wp:posOffset>
                </wp:positionV>
                <wp:extent cx="4129405" cy="206375"/>
                <wp:effectExtent l="0" t="0" r="0" b="0"/>
                <wp:wrapNone/>
                <wp:docPr id="56" name="Text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1562920" y="4685776"/>
                          <a:ext cx="4129404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spacing w:before="57" w:line="228" w:lineRule="auto"/>
                              <w:ind w:left="20"/>
                            </w:pPr>
                            <w:r>
                              <w:rPr>
                                <w:spacing w:val="-5"/>
                              </w:rPr>
                              <w:t>分院</w:t>
                            </w: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5"/>
                              </w:rPr>
                              <w:t>班级</w:t>
                            </w:r>
                            <w:r>
                              <w:rPr>
                                <w:spacing w:val="5"/>
                              </w:rPr>
                              <w:t xml:space="preserve">                 </w:t>
                            </w:r>
                            <w:r>
                              <w:rPr>
                                <w:spacing w:val="-5"/>
                              </w:rPr>
                              <w:t>姓名</w:t>
                            </w:r>
                            <w:r>
                              <w:rPr>
                                <w:spacing w:val="2"/>
                              </w:rPr>
                              <w:t xml:space="preserve">              </w:t>
                            </w:r>
                            <w:r>
                              <w:rPr>
                                <w:spacing w:val="-5"/>
                              </w:rPr>
                              <w:t>学号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6" o:spid="_x0000_s1026" o:spt="202" type="#_x0000_t202" style="position:absolute;left:0pt;margin-left:-123.05pt;margin-top:368.95pt;height:16.25pt;width:325.15pt;mso-position-horizontal-relative:page;mso-position-vertical-relative:page;rotation:-5898240f;z-index:251666432;mso-width-relative:page;mso-height-relative:page;" filled="f" stroked="f" coordsize="21600,21600" o:allowincell="f" o:gfxdata="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Q9mHh9sAAAAMAQAADwAAAAAAAAABACAAAAAiAAAAZHJzL2Rv&#10;d25yZXYueG1sUEsBAhQAFAAAAAgAh07iQDoRtsI3AgAAbwQAAA4AAAAAAAAAAQAgAAAAKgEAAGRy&#10;cy9lMm9Eb2MueG1sUEsFBgAAAAAGAAYAWQEAANMFAAAAAA=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"/>
                        <w:spacing w:before="57" w:line="228" w:lineRule="auto"/>
                        <w:ind w:left="20"/>
                      </w:pPr>
                      <w:r>
                        <w:rPr>
                          <w:spacing w:val="-5"/>
                        </w:rPr>
                        <w:t>分院</w:t>
                      </w: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5"/>
                        </w:rPr>
                        <w:t>班级</w:t>
                      </w:r>
                      <w:r>
                        <w:rPr>
                          <w:spacing w:val="5"/>
                        </w:rPr>
                        <w:t xml:space="preserve">                 </w:t>
                      </w:r>
                      <w:r>
                        <w:rPr>
                          <w:spacing w:val="-5"/>
                        </w:rPr>
                        <w:t>姓名</w:t>
                      </w:r>
                      <w:r>
                        <w:rPr>
                          <w:spacing w:val="2"/>
                        </w:rPr>
                        <w:t xml:space="preserve">              </w:t>
                      </w:r>
                      <w:r>
                        <w:rPr>
                          <w:spacing w:val="-5"/>
                        </w:rPr>
                        <w:t>学号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31" o:spid="_x0000_s1031" style="position:absolute;left:0pt;margin-left:44.6pt;margin-top:142.25pt;height:378pt;width:0.5pt;mso-position-horizontal-relative:page;mso-position-vertical-relative:page;z-index:251667456;mso-width-relative:page;mso-height-relative:page;" filled="f" stroked="t" coordsize="10,7560" o:allowincell="f" path="m4,7560l4,5850m4,5471l4,3667m4,3287l4,1864m4,1485l4,0e">
            <v:fill on="f" focussize="0,0"/>
            <v:stroke weight="0.48pt" color="#000000" miterlimit="2" joinstyle="bevel"/>
            <v:imagedata o:title=""/>
            <o:lock v:ext="edit"/>
          </v:shape>
        </w:pict>
      </w:r>
    </w:p>
    <w:p>
      <w:pPr>
        <w:spacing w:before="240"/>
        <w:ind w:firstLine="1050" w:firstLineChars="5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18.临终病人通常最早出现的心理反应是（  ）</w:t>
      </w:r>
    </w:p>
    <w:p>
      <w:pPr>
        <w:ind w:firstLine="1575" w:firstLineChars="75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eastAsia="zh-CN"/>
        </w:rPr>
        <w:t>A、否认期</w:t>
      </w:r>
      <w:r>
        <w:rPr>
          <w:rFonts w:hint="eastAsia" w:ascii="宋体" w:hAnsi="宋体" w:eastAsia="宋体" w:cs="宋体"/>
          <w:szCs w:val="21"/>
        </w:rPr>
        <w:t xml:space="preserve">   B、</w:t>
      </w:r>
      <w:r>
        <w:rPr>
          <w:rFonts w:hint="eastAsia" w:ascii="宋体" w:hAnsi="宋体" w:eastAsia="宋体" w:cs="宋体"/>
          <w:szCs w:val="21"/>
          <w:lang w:eastAsia="zh-CN"/>
        </w:rPr>
        <w:t>愤怒期</w:t>
      </w:r>
      <w:r>
        <w:rPr>
          <w:rFonts w:hint="eastAsia" w:ascii="宋体" w:hAnsi="宋体" w:eastAsia="宋体" w:cs="宋体"/>
          <w:szCs w:val="21"/>
        </w:rPr>
        <w:t xml:space="preserve">    C、</w:t>
      </w:r>
      <w:r>
        <w:rPr>
          <w:rFonts w:hint="eastAsia" w:ascii="宋体" w:hAnsi="宋体" w:eastAsia="宋体" w:cs="宋体"/>
          <w:szCs w:val="21"/>
          <w:lang w:eastAsia="zh-CN"/>
        </w:rPr>
        <w:t>协议期</w:t>
      </w:r>
      <w:r>
        <w:rPr>
          <w:rFonts w:hint="eastAsia" w:ascii="宋体" w:hAnsi="宋体" w:eastAsia="宋体" w:cs="宋体"/>
          <w:szCs w:val="21"/>
        </w:rPr>
        <w:t xml:space="preserve">   D、</w:t>
      </w:r>
      <w:r>
        <w:rPr>
          <w:rFonts w:hint="eastAsia" w:ascii="宋体" w:hAnsi="宋体" w:eastAsia="宋体" w:cs="宋体"/>
          <w:szCs w:val="21"/>
          <w:lang w:eastAsia="zh-CN"/>
        </w:rPr>
        <w:t>忧伤期</w:t>
      </w:r>
    </w:p>
    <w:p>
      <w:pPr>
        <w:ind w:firstLine="105" w:firstLineChars="50"/>
        <w:rPr>
          <w:rFonts w:hint="eastAsia"/>
          <w:szCs w:val="21"/>
        </w:rPr>
      </w:pPr>
    </w:p>
    <w:p>
      <w:pPr>
        <w:pStyle w:val="2"/>
        <w:spacing w:before="78" w:line="219" w:lineRule="auto"/>
        <w:ind w:firstLine="964" w:firstLineChars="400"/>
        <w:outlineLvl w:val="0"/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三、填空题（本大题6 共小题，每小题4 分，共 24 分）</w:t>
      </w:r>
    </w:p>
    <w:p>
      <w:pPr>
        <w:spacing w:line="480" w:lineRule="exact"/>
        <w:ind w:firstLine="1092" w:firstLineChars="600"/>
        <w:jc w:val="left"/>
        <w:rPr>
          <w:rFonts w:hint="eastAsia" w:ascii="宋体" w:hAnsi="宋体" w:eastAsia="宋体" w:cs="宋体"/>
          <w:spacing w:val="-11"/>
          <w:position w:val="1"/>
          <w:sz w:val="21"/>
          <w:szCs w:val="21"/>
        </w:rPr>
      </w:pPr>
      <w:r>
        <w:rPr>
          <w:rFonts w:hint="eastAsia" w:ascii="宋体" w:hAnsi="宋体" w:eastAsia="宋体" w:cs="宋体"/>
          <w:spacing w:val="-14"/>
          <w:sz w:val="21"/>
          <w:szCs w:val="21"/>
        </w:rPr>
        <w:t>19、</w:t>
      </w:r>
      <w:r>
        <w:rPr>
          <w:rFonts w:hint="eastAsia" w:ascii="宋体" w:hAnsi="宋体" w:eastAsia="宋体" w:cs="宋体"/>
          <w:spacing w:val="-14"/>
          <w:sz w:val="21"/>
          <w:szCs w:val="21"/>
          <w:lang w:eastAsia="zh-CN"/>
        </w:rPr>
        <w:t>医护人员做到“四轻”：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  <w:u w:val="single"/>
          <w:lang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u w:val="single"/>
          <w:lang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</w:t>
      </w:r>
    </w:p>
    <w:p>
      <w:pPr>
        <w:spacing w:line="480" w:lineRule="exact"/>
        <w:ind w:firstLine="1128" w:firstLineChars="6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1"/>
          <w:position w:val="1"/>
          <w:sz w:val="21"/>
          <w:szCs w:val="21"/>
        </w:rPr>
        <w:t>20、</w:t>
      </w:r>
      <w:r>
        <w:rPr>
          <w:rFonts w:hint="eastAsia"/>
          <w:sz w:val="21"/>
          <w:szCs w:val="21"/>
        </w:rPr>
        <w:t>抢救物品“五定”</w:t>
      </w:r>
      <w:r>
        <w:rPr>
          <w:rFonts w:hint="eastAsia" w:ascii="宋体" w:hAnsi="宋体" w:eastAsia="宋体" w:cs="宋体"/>
          <w:spacing w:val="-11"/>
          <w:position w:val="1"/>
          <w:sz w:val="21"/>
          <w:szCs w:val="21"/>
          <w:lang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u w:val="single"/>
          <w:lang w:eastAsia="zh-CN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u w:val="single"/>
          <w:lang w:eastAsia="zh-CN"/>
        </w:rPr>
        <w:t xml:space="preserve">                   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</w:t>
      </w:r>
    </w:p>
    <w:p>
      <w:pPr>
        <w:pStyle w:val="2"/>
        <w:spacing w:before="207" w:line="227" w:lineRule="auto"/>
        <w:ind w:firstLine="1176" w:firstLineChars="60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7"/>
          <w:sz w:val="21"/>
          <w:szCs w:val="21"/>
        </w:rPr>
        <w:t>21、</w:t>
      </w:r>
      <w:r>
        <w:rPr>
          <w:rFonts w:hint="eastAsia" w:cs="宋体"/>
          <w:spacing w:val="-7"/>
          <w:sz w:val="21"/>
          <w:szCs w:val="21"/>
          <w:lang w:eastAsia="zh-CN"/>
        </w:rPr>
        <w:t xml:space="preserve">人体散热的的四种方式有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</w:t>
      </w:r>
      <w:r>
        <w:rPr>
          <w:rFonts w:hint="eastAsia" w:cs="宋体"/>
          <w:sz w:val="21"/>
          <w:szCs w:val="21"/>
          <w:u w:val="single"/>
          <w:lang w:eastAsia="zh-CN"/>
        </w:rPr>
        <w:t xml:space="preserve">          </w:t>
      </w:r>
    </w:p>
    <w:p>
      <w:pPr>
        <w:pStyle w:val="2"/>
        <w:spacing w:before="155" w:line="217" w:lineRule="auto"/>
        <w:ind w:left="1027" w:firstLine="202" w:firstLineChars="1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4"/>
          <w:sz w:val="21"/>
          <w:szCs w:val="21"/>
        </w:rPr>
        <w:t>22、</w:t>
      </w:r>
      <w:r>
        <w:rPr>
          <w:rFonts w:hint="eastAsia" w:cs="宋体"/>
          <w:spacing w:val="-4"/>
          <w:sz w:val="21"/>
          <w:szCs w:val="21"/>
          <w:lang w:eastAsia="zh-CN"/>
        </w:rPr>
        <w:t>基础饮食包括哪四类：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　        </w:t>
      </w:r>
      <w:r>
        <w:rPr>
          <w:rFonts w:hint="eastAsia" w:cs="宋体"/>
          <w:sz w:val="21"/>
          <w:szCs w:val="21"/>
          <w:u w:val="single"/>
          <w:lang w:eastAsia="zh-CN"/>
        </w:rPr>
        <w:t xml:space="preserve">             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</w:t>
      </w:r>
    </w:p>
    <w:p>
      <w:pPr>
        <w:spacing w:line="360" w:lineRule="auto"/>
        <w:jc w:val="left"/>
        <w:rPr>
          <w:rFonts w:hint="eastAsia" w:ascii="宋体" w:hAnsi="宋体" w:eastAsia="宋体" w:cs="宋体"/>
          <w:spacing w:val="-10"/>
          <w:sz w:val="21"/>
          <w:szCs w:val="21"/>
        </w:rPr>
      </w:pPr>
    </w:p>
    <w:p>
      <w:pPr>
        <w:spacing w:line="360" w:lineRule="auto"/>
        <w:ind w:left="393" w:leftChars="187" w:firstLine="894" w:firstLineChars="471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0"/>
          <w:sz w:val="21"/>
          <w:szCs w:val="21"/>
        </w:rPr>
        <w:t>23、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膀胱刺激症的主要表现有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</w:t>
      </w:r>
    </w:p>
    <w:p>
      <w:pPr>
        <w:pStyle w:val="2"/>
        <w:spacing w:before="88" w:line="454" w:lineRule="exact"/>
        <w:ind w:firstLine="1164" w:firstLineChars="6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8"/>
          <w:sz w:val="21"/>
          <w:szCs w:val="21"/>
        </w:rPr>
        <w:t>24、</w:t>
      </w:r>
      <w:r>
        <w:rPr>
          <w:rFonts w:hint="eastAsia" w:cs="宋体"/>
          <w:spacing w:val="-8"/>
          <w:sz w:val="21"/>
          <w:szCs w:val="21"/>
          <w:lang w:eastAsia="zh-CN"/>
        </w:rPr>
        <w:t>生命体征总称有哪四部分组成？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           　</w:t>
      </w:r>
    </w:p>
    <w:p>
      <w:pPr>
        <w:pStyle w:val="2"/>
        <w:spacing w:before="78" w:line="219" w:lineRule="auto"/>
        <w:ind w:firstLine="964" w:firstLineChars="400"/>
        <w:outlineLvl w:val="0"/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四、</w:t>
      </w:r>
      <w:r>
        <w:rPr>
          <w:rFonts w:hint="eastAsia" w:cs="宋体"/>
          <w:b/>
          <w:kern w:val="2"/>
          <w:sz w:val="24"/>
          <w:szCs w:val="24"/>
          <w:lang w:val="en-US" w:eastAsia="zh-CN" w:bidi="ar-SA"/>
        </w:rPr>
        <w:t>简答</w:t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题（本大题共6 小题，前4 题</w:t>
      </w:r>
      <w:r>
        <w:rPr>
          <w:rFonts w:hint="eastAsia" w:cs="宋体"/>
          <w:b/>
          <w:kern w:val="2"/>
          <w:sz w:val="24"/>
          <w:szCs w:val="24"/>
          <w:lang w:val="en-US" w:eastAsia="zh-CN" w:bidi="ar-SA"/>
        </w:rPr>
        <w:t>名词解释</w:t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每题 5 分，</w:t>
      </w:r>
    </w:p>
    <w:p>
      <w:pPr>
        <w:pStyle w:val="2"/>
        <w:spacing w:before="78" w:line="219" w:lineRule="auto"/>
        <w:ind w:firstLine="964" w:firstLineChars="400"/>
        <w:outlineLvl w:val="0"/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后两题每题每小题</w:t>
      </w:r>
      <w:r>
        <w:rPr>
          <w:rFonts w:hint="eastAsia" w:cs="宋体"/>
          <w:b/>
          <w:kern w:val="2"/>
          <w:sz w:val="24"/>
          <w:szCs w:val="24"/>
          <w:lang w:val="en-US" w:eastAsia="zh-CN" w:bidi="ar-SA"/>
        </w:rPr>
        <w:t xml:space="preserve"> 10</w:t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 xml:space="preserve">分，共 </w:t>
      </w:r>
      <w:r>
        <w:rPr>
          <w:rFonts w:hint="eastAsia" w:cs="宋体"/>
          <w:b/>
          <w:kern w:val="2"/>
          <w:sz w:val="24"/>
          <w:szCs w:val="24"/>
          <w:lang w:val="en-US" w:eastAsia="zh-CN" w:bidi="ar-SA"/>
        </w:rPr>
        <w:t>40</w:t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分）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59" w:lineRule="auto"/>
        <w:rPr>
          <w:rFonts w:hint="eastAsia" w:ascii="宋体" w:hAnsi="宋体" w:eastAsia="宋体" w:cs="宋体"/>
          <w:spacing w:val="-7"/>
          <w:position w:val="6"/>
          <w:lang w:eastAsia="zh-CN"/>
        </w:rPr>
      </w:pPr>
      <w:r>
        <w:rPr>
          <w:rFonts w:hint="eastAsia" w:ascii="宋体" w:hAnsi="宋体" w:eastAsia="宋体" w:cs="宋体"/>
          <w:spacing w:val="-7"/>
          <w:position w:val="6"/>
        </w:rPr>
        <w:t>25</w:t>
      </w:r>
      <w:r>
        <w:rPr>
          <w:rFonts w:hint="eastAsia" w:ascii="宋体" w:hAnsi="宋体" w:eastAsia="宋体" w:cs="宋体"/>
          <w:spacing w:val="-7"/>
          <w:position w:val="6"/>
          <w:lang w:eastAsia="zh-CN"/>
        </w:rPr>
        <w:t xml:space="preserve"> 、分级护理：</w:t>
      </w:r>
    </w:p>
    <w:p>
      <w:pPr>
        <w:pStyle w:val="2"/>
        <w:rPr>
          <w:rFonts w:hint="eastAsia"/>
          <w:lang w:eastAsia="zh-CN"/>
        </w:rPr>
      </w:pPr>
    </w:p>
    <w:p>
      <w:pPr>
        <w:pStyle w:val="2"/>
        <w:numPr>
          <w:ilvl w:val="0"/>
          <w:numId w:val="2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脉搏短绌：</w:t>
      </w:r>
    </w:p>
    <w:p>
      <w:pPr>
        <w:pStyle w:val="2"/>
        <w:numPr>
          <w:ilvl w:val="0"/>
          <w:numId w:val="0"/>
        </w:numPr>
        <w:rPr>
          <w:rFonts w:hint="eastAsia"/>
          <w:lang w:eastAsia="zh-CN"/>
        </w:rPr>
      </w:pPr>
    </w:p>
    <w:p>
      <w:pPr>
        <w:pStyle w:val="2"/>
        <w:numPr>
          <w:ilvl w:val="0"/>
          <w:numId w:val="2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稽留热：</w:t>
      </w:r>
    </w:p>
    <w:p>
      <w:pPr>
        <w:pStyle w:val="2"/>
        <w:numPr>
          <w:ilvl w:val="0"/>
          <w:numId w:val="0"/>
        </w:numPr>
        <w:rPr>
          <w:rFonts w:hint="eastAsia"/>
          <w:lang w:eastAsia="zh-CN"/>
        </w:rPr>
      </w:pPr>
    </w:p>
    <w:p>
      <w:pPr>
        <w:pStyle w:val="2"/>
        <w:numPr>
          <w:ilvl w:val="0"/>
          <w:numId w:val="2"/>
        </w:numPr>
        <w:rPr>
          <w:rFonts w:hint="eastAsia" w:ascii="Times New Roman" w:hAnsi="Times New Roman" w:eastAsia="Times New Roman" w:cs="Times New Roman"/>
          <w:lang w:eastAsia="zh-CN"/>
        </w:rPr>
      </w:pPr>
      <w:r>
        <w:rPr>
          <w:rFonts w:hint="eastAsia"/>
          <w:lang w:eastAsia="zh-CN"/>
        </w:rPr>
        <w:t>多尿：</w:t>
      </w:r>
    </w:p>
    <w:p>
      <w:pPr>
        <w:pStyle w:val="2"/>
        <w:numPr>
          <w:ilvl w:val="0"/>
          <w:numId w:val="0"/>
        </w:numPr>
        <w:rPr>
          <w:rFonts w:hint="eastAsia" w:ascii="Times New Roman" w:hAnsi="Times New Roman" w:eastAsia="Times New Roman" w:cs="Times New Roman"/>
          <w:lang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Times New Roman" w:hAnsi="Times New Roman" w:eastAsia="Times New Roman" w:cs="Times New Roman"/>
          <w:lang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Times New Roman" w:hAnsi="Times New Roman" w:eastAsia="Times New Roman" w:cs="Times New Roman"/>
          <w:lang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Times New Roman" w:hAnsi="Times New Roman" w:eastAsia="Times New Roman" w:cs="Times New Roman"/>
          <w:lang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Times New Roman" w:hAnsi="Times New Roman" w:eastAsia="Times New Roman" w:cs="Times New Roman"/>
          <w:lang w:eastAsia="zh-CN"/>
        </w:rPr>
      </w:pPr>
    </w:p>
    <w:p>
      <w:pPr>
        <w:pStyle w:val="2"/>
        <w:numPr>
          <w:ilvl w:val="0"/>
          <w:numId w:val="2"/>
        </w:numPr>
        <w:rPr>
          <w:rFonts w:hint="eastAsia" w:ascii="Times New Roman" w:hAnsi="Times New Roman" w:eastAsia="Times New Roman" w:cs="Times New Roman"/>
          <w:lang w:eastAsia="zh-CN"/>
        </w:rPr>
      </w:pPr>
      <w:r>
        <w:rPr>
          <w:rFonts w:hint="eastAsia"/>
        </w:rPr>
        <w:t>急诊病人入院时，护士应如何处理</w:t>
      </w:r>
      <w:r>
        <w:rPr>
          <w:rFonts w:hint="eastAsia"/>
          <w:lang w:eastAsia="zh-CN"/>
        </w:rPr>
        <w:t>？</w:t>
      </w:r>
    </w:p>
    <w:p>
      <w:pPr>
        <w:pStyle w:val="2"/>
        <w:numPr>
          <w:ilvl w:val="0"/>
          <w:numId w:val="0"/>
        </w:numPr>
        <w:rPr>
          <w:rFonts w:hint="eastAsia" w:ascii="Times New Roman" w:hAnsi="Times New Roman" w:eastAsia="Times New Roman" w:cs="Times New Roman"/>
          <w:lang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Times New Roman" w:hAnsi="Times New Roman" w:eastAsia="Times New Roman" w:cs="Times New Roman"/>
          <w:lang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Times New Roman" w:hAnsi="Times New Roman" w:eastAsia="Times New Roman" w:cs="Times New Roman"/>
          <w:lang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Times New Roman" w:hAnsi="Times New Roman" w:eastAsia="Times New Roman" w:cs="Times New Roman"/>
          <w:lang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Times New Roman" w:hAnsi="Times New Roman" w:eastAsia="Times New Roman" w:cs="Times New Roman"/>
          <w:lang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Times New Roman" w:hAnsi="Times New Roman" w:eastAsia="Times New Roman" w:cs="Times New Roman"/>
          <w:lang w:eastAsia="zh-CN"/>
        </w:rPr>
      </w:pPr>
      <w:r>
        <w:rPr>
          <w:rFonts w:hint="eastAsia" w:ascii="Times New Roman" w:hAnsi="Times New Roman" w:eastAsia="Times New Roman" w:cs="Times New Roman"/>
          <w:lang w:eastAsia="zh-CN"/>
        </w:rPr>
        <w:t xml:space="preserve">   </w:t>
      </w:r>
    </w:p>
    <w:p>
      <w:pPr>
        <w:pStyle w:val="2"/>
        <w:numPr>
          <w:ilvl w:val="0"/>
          <w:numId w:val="2"/>
        </w:numPr>
        <w:rPr>
          <w:rFonts w:hint="eastAsia" w:ascii="Times New Roman" w:hAnsi="Times New Roman" w:eastAsia="Times New Roman" w:cs="Times New Roman"/>
          <w:lang w:eastAsia="zh-CN"/>
        </w:rPr>
        <w:sectPr>
          <w:type w:val="continuous"/>
          <w:pgSz w:w="16839" w:h="11906"/>
          <w:pgMar w:top="1012" w:right="1543" w:bottom="0" w:left="392" w:header="0" w:footer="0" w:gutter="0"/>
          <w:pgNumType w:fmt="decimal"/>
          <w:cols w:equalWidth="0" w:num="2">
            <w:col w:w="8231" w:space="100"/>
            <w:col w:w="6571"/>
          </w:cols>
        </w:sectPr>
      </w:pPr>
      <w:r>
        <w:rPr>
          <w:rFonts w:hint="eastAsia"/>
        </w:rPr>
        <w:t>2简述特级护理的适用对象及护理内容？</w:t>
      </w:r>
    </w:p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184" w:lineRule="auto"/>
        <w:rPr>
          <w:sz w:val="18"/>
          <w:szCs w:val="18"/>
        </w:rPr>
        <w:sectPr>
          <w:type w:val="continuous"/>
          <w:pgSz w:w="16839" w:h="11906"/>
          <w:pgMar w:top="1012" w:right="1543" w:bottom="0" w:left="392" w:header="0" w:footer="0" w:gutter="0"/>
          <w:pgNumType w:fmt="decimal"/>
          <w:cols w:equalWidth="0" w:num="1">
            <w:col w:w="14902"/>
          </w:cols>
        </w:sectPr>
      </w:pPr>
    </w:p>
    <w:p>
      <w:pPr>
        <w:pStyle w:val="4"/>
        <w:tabs>
          <w:tab w:val="left" w:pos="3780"/>
        </w:tabs>
        <w:snapToGrid w:val="0"/>
        <w:spacing w:line="360" w:lineRule="auto"/>
        <w:rPr>
          <w:rFonts w:hint="eastAsia" w:ascii="宋体" w:hAnsi="宋体" w:eastAsia="宋体" w:cs="宋体"/>
          <w:sz w:val="21"/>
          <w:szCs w:val="21"/>
        </w:rPr>
      </w:pPr>
    </w:p>
    <w:sectPr>
      <w:footerReference r:id="rId6" w:type="default"/>
      <w:pgSz w:w="16839" w:h="11906"/>
      <w:pgMar w:top="1012" w:right="1264" w:bottom="1029" w:left="332" w:header="0" w:footer="815" w:gutter="0"/>
      <w:pgNumType w:fmt="decimal"/>
      <w:cols w:equalWidth="0" w:num="1">
        <w:col w:w="15242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jc w:val="both"/>
                          </w:pPr>
                          <w:r>
                            <w:rPr>
                              <w:spacing w:val="-3"/>
                              <w:sz w:val="18"/>
                              <w:szCs w:val="18"/>
                            </w:rPr>
                            <w:t>《</w:t>
                          </w:r>
                          <w:r>
                            <w:rPr>
                              <w:rFonts w:hint="eastAsia"/>
                              <w:spacing w:val="-3"/>
                              <w:sz w:val="18"/>
                              <w:szCs w:val="18"/>
                              <w:lang w:eastAsia="zh-CN"/>
                            </w:rPr>
                            <w:t>基础护理学</w:t>
                          </w:r>
                          <w:r>
                            <w:rPr>
                              <w:spacing w:val="-3"/>
                              <w:sz w:val="18"/>
                              <w:szCs w:val="18"/>
                            </w:rPr>
                            <w:t>》</w:t>
                          </w: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rPr>
                              <w:rFonts w:hint="eastAsia" w:eastAsia="宋体"/>
                              <w:lang w:val="en-US" w:eastAsia="zh-CN"/>
                            </w:rPr>
                            <w:t>2</w:t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jc w:val="both"/>
                    </w:pPr>
                    <w:r>
                      <w:rPr>
                        <w:spacing w:val="-3"/>
                        <w:sz w:val="18"/>
                        <w:szCs w:val="18"/>
                      </w:rPr>
                      <w:t>《</w:t>
                    </w:r>
                    <w:r>
                      <w:rPr>
                        <w:rFonts w:hint="eastAsia"/>
                        <w:spacing w:val="-3"/>
                        <w:sz w:val="18"/>
                        <w:szCs w:val="18"/>
                        <w:lang w:eastAsia="zh-CN"/>
                      </w:rPr>
                      <w:t>基础护理学</w:t>
                    </w:r>
                    <w:r>
                      <w:rPr>
                        <w:spacing w:val="-3"/>
                        <w:sz w:val="18"/>
                        <w:szCs w:val="18"/>
                      </w:rPr>
                      <w:t>》</w:t>
                    </w: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rPr>
                        <w:rFonts w:hint="eastAsia" w:eastAsia="宋体"/>
                        <w:lang w:val="en-US" w:eastAsia="zh-CN"/>
                      </w:rPr>
                      <w:t>2</w:t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209" w:lineRule="auto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753EAC"/>
    <w:multiLevelType w:val="singleLevel"/>
    <w:tmpl w:val="65753EAC"/>
    <w:lvl w:ilvl="0" w:tentative="0">
      <w:start w:val="26"/>
      <w:numFmt w:val="decimal"/>
      <w:lvlText w:val="%1、"/>
      <w:lvlJc w:val="left"/>
    </w:lvl>
  </w:abstractNum>
  <w:abstractNum w:abstractNumId="1">
    <w:nsid w:val="762FF890"/>
    <w:multiLevelType w:val="singleLevel"/>
    <w:tmpl w:val="762FF89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zcxOTM3ZjhjYTU4OTA1M2Q5YjE5ZDU1MGZlZDdjMzUifQ=="/>
  </w:docVars>
  <w:rsids>
    <w:rsidRoot w:val="00000000"/>
    <w:rsid w:val="29124246"/>
    <w:rsid w:val="42F43BC6"/>
    <w:rsid w:val="4D7436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4">
    <w:name w:val="Plain Text"/>
    <w:basedOn w:val="1"/>
    <w:qFormat/>
    <w:uiPriority w:val="0"/>
    <w:rPr>
      <w:rFonts w:ascii="宋体" w:hAnsi="Courier New" w:cs="Courier New"/>
      <w:kern w:val="2"/>
      <w:sz w:val="21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center"/>
      <w:outlineLvl w:val="9"/>
    </w:pPr>
    <w:rPr>
      <w:sz w:val="18"/>
    </w:rPr>
  </w:style>
  <w:style w:type="table" w:customStyle="1" w:styleId="9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  <customShpInfo spid="_x0000_s1027"/>
    <customShpInfo spid="_x0000_s1028"/>
    <customShpInfo spid="_x0000_s1029"/>
    <customShpInfo spid="_x0000_s103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879</Words>
  <Characters>990</Characters>
  <Lines>0</Lines>
  <Paragraphs>0</Paragraphs>
  <TotalTime>7</TotalTime>
  <ScaleCrop>false</ScaleCrop>
  <LinksUpToDate>false</LinksUpToDate>
  <CharactersWithSpaces>1525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2022-06-10T05:02:00Z</dcterms:created>
  <dc:creator>meiqiang</dc:creator>
  <cp:lastModifiedBy>WPS_1614647576</cp:lastModifiedBy>
  <dcterms:modified xsi:type="dcterms:W3CDTF">2023-12-11T15:50:52Z</dcterms:modified>
  <dc:subject>江西工程学院教务处</dc:subject>
  <dc:title>江西工程学院教务处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2023-11-23T18:37:00Z</vt:filetime>
  </property>
  <property fmtid="{D5CDD505-2E9C-101B-9397-08002B2CF9AE}" pid="4" name="KSOProductBuildVer">
    <vt:lpwstr>2052-12.1.0.15990</vt:lpwstr>
  </property>
  <property fmtid="{D5CDD505-2E9C-101B-9397-08002B2CF9AE}" pid="5" name="ICV">
    <vt:lpwstr>AE2D24B2DA6BAFE72E437565C7CA4AE5_33</vt:lpwstr>
  </property>
</Properties>
</file>