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2336;mso-width-relative:page;mso-height-relative:page;" filled="f" stroked="t" coordsize="10,7560" o:allowincell="f" path="m4,7559l4,5850m4,5471l4,3668m4,3289l4,1864m4,1485l4,0e">
            <v:fill on="f" focussize="0,0"/>
            <v:stroke weight="0.48pt" color="#000000" joinstyle="bevel"/>
            <v:imagedata o:title=""/>
            <o:lock v:ext="edit" aspectratio="f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9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刘丽萍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  芩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eastAsia="zh-CN"/>
        </w:rPr>
        <w:t xml:space="preserve"> 学年第 一学期期末考试卷</w:t>
      </w:r>
    </w:p>
    <w:p>
      <w:pPr>
        <w:spacing w:before="39" w:line="249" w:lineRule="auto"/>
        <w:ind w:right="741" w:firstLine="1496" w:firstLineChars="11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ascii="楷体" w:hAnsi="楷体" w:eastAsia="楷体" w:cs="楷体"/>
          <w:spacing w:val="-12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幼儿园组织与管理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21    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幼儿保育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所有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130      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份</w:t>
      </w:r>
    </w:p>
    <w:p>
      <w:pPr>
        <w:spacing w:before="134"/>
        <w:rPr>
          <w:sz w:val="18"/>
          <w:szCs w:val="18"/>
        </w:rPr>
      </w:pPr>
    </w:p>
    <w:tbl>
      <w:tblPr>
        <w:tblStyle w:val="9"/>
        <w:tblW w:w="6616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872"/>
        <w:gridCol w:w="129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872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ind w:firstLine="422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Cs w:val="20"/>
                <w:lang w:val="en-US" w:eastAsia="zh-CN"/>
              </w:rPr>
              <w:t>五</w:t>
            </w:r>
          </w:p>
        </w:tc>
        <w:tc>
          <w:tcPr>
            <w:tcW w:w="129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Cs w:val="20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1"/>
        </w:numPr>
        <w:spacing w:before="78" w:line="219" w:lineRule="auto"/>
        <w:ind w:left="1260" w:leftChars="0" w:firstLineChars="0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单项选择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 xml:space="preserve">（本大题共 10 小题，每小题 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 xml:space="preserve"> 分，共 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 xml:space="preserve">30 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分）</w:t>
      </w:r>
    </w:p>
    <w:p>
      <w:p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新宋体" w:hAnsi="新宋体" w:eastAsia="新宋体" w:cs="新宋体"/>
        </w:rPr>
        <w:t xml:space="preserve"> </w:t>
      </w:r>
      <w:r>
        <w:rPr>
          <w:rFonts w:hint="eastAsia" w:ascii="新宋体" w:hAnsi="新宋体" w:eastAsia="新宋体" w:cs="新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1.新入园的幼儿最主要的心理倾向是(   )</w:t>
      </w:r>
    </w:p>
    <w:p>
      <w:p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A、</w:t>
      </w:r>
      <w:r>
        <w:rPr>
          <w:rFonts w:hint="eastAsia" w:ascii="宋体" w:hAnsi="宋体" w:eastAsia="宋体" w:cs="宋体"/>
          <w:sz w:val="21"/>
          <w:szCs w:val="21"/>
        </w:rPr>
        <w:t>喜悦       B、悲伤      C、愤怒       D、焦虑</w:t>
      </w:r>
    </w:p>
    <w:p>
      <w:pPr>
        <w:ind w:firstLine="1470" w:firstLineChars="7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2.下列哪种情况不应成为教师对幼儿的态度(   )</w:t>
      </w:r>
    </w:p>
    <w:p>
      <w:p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 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 xml:space="preserve">A、关心、爱护学生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 B、成为朋友</w:t>
      </w:r>
    </w:p>
    <w:p>
      <w:pPr>
        <w:pStyle w:val="3"/>
        <w:spacing w:before="78" w:line="219" w:lineRule="auto"/>
        <w:ind w:left="1298"/>
        <w:jc w:val="both"/>
        <w:outlineLvl w:val="0"/>
        <w:rPr>
          <w:rFonts w:hint="eastAsia" w:ascii="宋体" w:hAnsi="宋体" w:eastAsia="宋体" w:cs="宋体"/>
          <w:b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-1076325</wp:posOffset>
                </wp:positionH>
                <wp:positionV relativeFrom="paragraph">
                  <wp:posOffset>94615</wp:posOffset>
                </wp:positionV>
                <wp:extent cx="923925" cy="693420"/>
                <wp:effectExtent l="0" t="4445" r="5715" b="18415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25" cy="693420"/>
                          <a:chOff x="0" y="0"/>
                          <a:chExt cx="1455" cy="1092"/>
                        </a:xfrm>
                      </wpg:grpSpPr>
                      <wps:wsp>
                        <wps:cNvPr id="6" name="矩形 6"/>
                        <wps:cNvSpPr/>
                        <wps:spPr>
                          <a:xfrm>
                            <a:off x="15" y="0"/>
                            <a:ext cx="1440" cy="10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10" w:firstLineChars="1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新宋体" w:hAnsi="新宋体" w:eastAsia="新宋体" w:cs="新宋体"/>
                                </w:rPr>
                                <w:t>专  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0" y="421"/>
                            <a:ext cx="144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4.75pt;margin-top:7.45pt;height:54.6pt;width:72.75pt;z-index:251666432;mso-width-relative:page;mso-height-relative:page;" coordsize="1455,1092" o:gfxdata="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PSEylvbAAAACwEAAA8AAAAAAAAA&#10;AQAgAAAAIgAAAGRycy9kb3ducmV2LnhtbFBLAQIUABQAAAAIAIdO4kDBpOOVuQIAAFMHAAAOAAAA&#10;AAAAAAEAIAAAACoBAABkcnMvZTJvRG9jLnhtbFBLBQYAAAAABgAGAFkBAABVBgAAAAA=&#10;">
                <o:lock v:ext="edit" aspectratio="f"/>
                <v:rect id="_x0000_s1026" o:spid="_x0000_s1026" o:spt="1" style="position:absolute;left:15;top:0;height:1092;width:1440;" fillcolor="#FFFFFF" filled="t" stroked="t" coordsize="21600,21600" o:gfxdata="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4kEP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10" w:firstLineChars="1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</w:rPr>
                          <w:t>专  业</w:t>
                        </w:r>
                      </w:p>
                    </w:txbxContent>
                  </v:textbox>
                </v:rect>
                <v:line id="_x0000_s1026" o:spid="_x0000_s1026" o:spt="20" style="position:absolute;left:0;top:421;height:1;width:1440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w:t xml:space="preserve">  C、幼儿做错了就处罚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 D、经常鼓励、表扬学生</w:t>
      </w:r>
    </w:p>
    <w:p>
      <w:pPr>
        <w:pStyle w:val="3"/>
        <w:spacing w:before="78" w:line="219" w:lineRule="auto"/>
        <w:ind w:firstLine="1470" w:firstLineChars="700"/>
        <w:jc w:val="both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3.幼儿园全部工作的中心是</w:t>
      </w:r>
      <w:r>
        <w:rPr>
          <w:rFonts w:hint="eastAsia" w:ascii="宋体" w:hAnsi="宋体" w:eastAsia="宋体" w:cs="宋体"/>
          <w:sz w:val="21"/>
          <w:szCs w:val="21"/>
        </w:rPr>
        <w:t>(   )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 xml:space="preserve"> </w:t>
      </w:r>
    </w:p>
    <w:p>
      <w:pPr>
        <w:pStyle w:val="3"/>
        <w:spacing w:before="78" w:line="219" w:lineRule="auto"/>
        <w:ind w:left="1298" w:firstLine="420" w:firstLineChars="200"/>
        <w:jc w:val="both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A.教学工作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 xml:space="preserve">     B.保教工作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 xml:space="preserve">  C.保育工作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 xml:space="preserve">     D.教育工作</w:t>
      </w:r>
    </w:p>
    <w:p>
      <w:pPr>
        <w:pStyle w:val="3"/>
        <w:spacing w:before="78" w:line="219" w:lineRule="auto"/>
        <w:ind w:left="1298" w:firstLine="210" w:firstLineChars="100"/>
        <w:jc w:val="both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 xml:space="preserve">4.管理是实现预定目标的行动，管理的核心是 </w:t>
      </w:r>
      <w:r>
        <w:rPr>
          <w:rFonts w:hint="eastAsia" w:ascii="宋体" w:hAnsi="宋体" w:eastAsia="宋体" w:cs="宋体"/>
          <w:sz w:val="21"/>
          <w:szCs w:val="21"/>
        </w:rPr>
        <w:t>(   )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 xml:space="preserve">  </w:t>
      </w:r>
    </w:p>
    <w:p>
      <w:pPr>
        <w:pStyle w:val="3"/>
        <w:spacing w:before="78" w:line="219" w:lineRule="auto"/>
        <w:ind w:left="1298" w:firstLine="210" w:firstLineChars="100"/>
        <w:jc w:val="both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A．协调各有关个人的活动    B．人与人的行为</w:t>
      </w:r>
    </w:p>
    <w:p>
      <w:pPr>
        <w:pStyle w:val="3"/>
        <w:spacing w:before="78" w:line="219" w:lineRule="auto"/>
        <w:ind w:left="1298" w:firstLine="210" w:firstLineChars="100"/>
        <w:jc w:val="both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C．实现组织目标            D．追求效率</w:t>
      </w:r>
    </w:p>
    <w:p>
      <w:pPr>
        <w:pStyle w:val="3"/>
        <w:spacing w:before="78" w:line="219" w:lineRule="auto"/>
        <w:ind w:left="1298"/>
        <w:jc w:val="both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 xml:space="preserve">  5.对于入园初期适应困难的孩子，幼儿园教师可</w:t>
      </w:r>
      <w:r>
        <w:rPr>
          <w:rFonts w:hint="eastAsia" w:ascii="宋体" w:hAnsi="宋体" w:eastAsia="宋体" w:cs="宋体"/>
          <w:sz w:val="21"/>
          <w:szCs w:val="21"/>
        </w:rPr>
        <w:t>(   )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 xml:space="preserve">    </w:t>
      </w:r>
    </w:p>
    <w:p>
      <w:pPr>
        <w:pStyle w:val="3"/>
        <w:spacing w:before="78" w:line="219" w:lineRule="auto"/>
        <w:ind w:left="2100" w:leftChars="600" w:hanging="840" w:hangingChars="400"/>
        <w:jc w:val="both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 xml:space="preserve">   A、允许他们上半天，如中午午饭后由家长接回，再逐渐延长在园时间。</w:t>
      </w:r>
    </w:p>
    <w:p>
      <w:pPr>
        <w:pStyle w:val="3"/>
        <w:spacing w:before="78" w:line="219" w:lineRule="auto"/>
        <w:ind w:left="1298"/>
        <w:jc w:val="both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  B、严守幼儿园一日生活制度，按时入园离园</w:t>
      </w:r>
    </w:p>
    <w:p>
      <w:pPr>
        <w:pStyle w:val="3"/>
        <w:spacing w:before="78" w:line="219" w:lineRule="auto"/>
        <w:ind w:left="1298"/>
        <w:jc w:val="both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  C、多批评爱哭闹的孩子</w:t>
      </w:r>
    </w:p>
    <w:p>
      <w:pPr>
        <w:pStyle w:val="3"/>
        <w:spacing w:before="78" w:line="219" w:lineRule="auto"/>
        <w:ind w:left="1298"/>
        <w:jc w:val="both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  D、通知家长接回孩子</w:t>
      </w:r>
    </w:p>
    <w:p>
      <w:pPr>
        <w:pStyle w:val="3"/>
        <w:spacing w:before="78" w:line="219" w:lineRule="auto"/>
        <w:ind w:left="1718" w:leftChars="618" w:hanging="420" w:hangingChars="200"/>
        <w:jc w:val="both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 6、在幼儿园实践中某些教师认为幼儿进餐、睡眠、午点等是保育，只有上课才是传授知识，发展智力的唯一途径，不注意利用各环节的教育价值，这种做法违反了</w:t>
      </w:r>
      <w:r>
        <w:rPr>
          <w:rFonts w:hint="eastAsia" w:ascii="宋体" w:hAnsi="宋体" w:eastAsia="宋体" w:cs="宋体"/>
          <w:sz w:val="21"/>
          <w:szCs w:val="21"/>
        </w:rPr>
        <w:t>(   )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 xml:space="preserve">    </w:t>
      </w:r>
    </w:p>
    <w:p>
      <w:pPr>
        <w:pStyle w:val="3"/>
        <w:spacing w:before="78" w:line="219" w:lineRule="auto"/>
        <w:ind w:left="1298"/>
        <w:jc w:val="both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A、 实践性原则             B、重视年龄特点和个体差异原则</w:t>
      </w:r>
    </w:p>
    <w:p>
      <w:pPr>
        <w:pStyle w:val="3"/>
        <w:spacing w:before="78" w:line="219" w:lineRule="auto"/>
        <w:ind w:left="1298"/>
        <w:jc w:val="both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   C、尊重儿童原则           D、发挥一日生活的整体功能原则</w:t>
      </w:r>
    </w:p>
    <w:p>
      <w:pPr>
        <w:pStyle w:val="3"/>
        <w:spacing w:before="78" w:line="219" w:lineRule="auto"/>
        <w:ind w:firstLine="1680" w:firstLineChars="800"/>
        <w:jc w:val="both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 xml:space="preserve">7、我国幼儿园中主要负责幼儿的卫生保健、生活管理的人员称为（ </w:t>
      </w:r>
      <w:r>
        <w:rPr>
          <w:rFonts w:hint="eastAsia" w:cs="宋体"/>
          <w:b w:val="0"/>
          <w:bCs/>
          <w:kern w:val="2"/>
          <w:sz w:val="21"/>
          <w:szCs w:val="21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 xml:space="preserve"> ） </w:t>
      </w:r>
      <w:r>
        <w:rPr>
          <w:rFonts w:hint="eastAsia" w:ascii="宋体" w:hAnsi="宋体" w:eastAsia="宋体" w:cs="宋体"/>
          <w:b/>
          <w:kern w:val="2"/>
          <w:sz w:val="21"/>
          <w:szCs w:val="21"/>
          <w:lang w:val="en-US" w:eastAsia="zh-CN" w:bidi="ar-SA"/>
        </w:rPr>
        <w:t>  </w:t>
      </w:r>
      <w:r>
        <w:rPr>
          <w:rFonts w:hint="eastAsia" w:cs="宋体"/>
          <w:b/>
          <w:kern w:val="2"/>
          <w:sz w:val="21"/>
          <w:szCs w:val="21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b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A、教师       B、阿姨      C、保育员         D、保姆</w:t>
      </w:r>
    </w:p>
    <w:p>
      <w:pPr>
        <w:pStyle w:val="3"/>
        <w:spacing w:before="78" w:line="720" w:lineRule="auto"/>
        <w:jc w:val="right"/>
        <w:outlineLvl w:val="0"/>
        <w:rPr>
          <w:rFonts w:ascii="Times New Roman" w:hAnsi="Times New Roman" w:eastAsia="Times New Roman" w:cs="Times New Roman"/>
          <w:spacing w:val="7"/>
          <w:sz w:val="18"/>
          <w:szCs w:val="18"/>
        </w:rPr>
      </w:pPr>
      <w:r>
        <w:rPr>
          <w:rFonts w:hint="eastAsia"/>
          <w:spacing w:val="-3"/>
          <w:sz w:val="18"/>
          <w:szCs w:val="18"/>
          <w:lang w:val="en-US" w:eastAsia="zh-CN"/>
        </w:rPr>
        <w:t xml:space="preserve">                </w:t>
      </w:r>
    </w:p>
    <w:p>
      <w:pPr>
        <w:pStyle w:val="3"/>
        <w:spacing w:before="78" w:line="219" w:lineRule="auto"/>
        <w:jc w:val="center"/>
        <w:outlineLvl w:val="0"/>
        <w:rPr>
          <w:rFonts w:hint="eastAsia" w:ascii="Times New Roman" w:hAnsi="Times New Roman" w:eastAsia="Times New Roman" w:cs="Times New Roman"/>
          <w:spacing w:val="7"/>
          <w:sz w:val="18"/>
          <w:szCs w:val="18"/>
          <w:lang w:val="en-US" w:eastAsia="zh-CN"/>
        </w:rPr>
      </w:pP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cs="宋体"/>
          <w:b w:val="0"/>
          <w:bCs/>
          <w:kern w:val="2"/>
          <w:sz w:val="21"/>
          <w:szCs w:val="21"/>
          <w:lang w:val="en-US" w:eastAsia="zh-CN" w:bidi="ar-SA"/>
        </w:rPr>
        <w:t>8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.为了建立并维持健康的班级环境，做好班级消毒工作，幼儿园教室应(   ) 开窗通风，每周空气消毒一次。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A、每月      B、每日   C、每周       D、每季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cs="宋体"/>
          <w:b w:val="0"/>
          <w:bCs/>
          <w:kern w:val="2"/>
          <w:sz w:val="21"/>
          <w:szCs w:val="21"/>
          <w:lang w:val="en-US" w:eastAsia="zh-CN" w:bidi="ar-SA"/>
        </w:rPr>
        <w:t>9、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“玉不琢，不成器”说的是(    )对心理发展的作用</w:t>
      </w:r>
      <w:r>
        <w:rPr>
          <w:rFonts w:hint="eastAsia" w:cs="宋体"/>
          <w:b w:val="0"/>
          <w:bCs/>
          <w:kern w:val="2"/>
          <w:sz w:val="21"/>
          <w:szCs w:val="21"/>
          <w:lang w:val="en-US" w:eastAsia="zh-CN" w:bidi="ar-SA"/>
        </w:rPr>
        <w:t>。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 xml:space="preserve">      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A、社会环境和教育 B、自然环境</w:t>
      </w:r>
      <w:r>
        <w:rPr>
          <w:rFonts w:hint="eastAsia" w:cs="宋体"/>
          <w:b w:val="0"/>
          <w:bCs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C、遗传因素   D、生理成熟</w:t>
      </w:r>
    </w:p>
    <w:p>
      <w:pPr>
        <w:pStyle w:val="3"/>
        <w:spacing w:before="78" w:line="219" w:lineRule="auto"/>
        <w:ind w:left="1298"/>
        <w:outlineLvl w:val="0"/>
        <w:rPr>
          <w:rFonts w:hint="default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cs="宋体"/>
          <w:b w:val="0"/>
          <w:bCs/>
          <w:kern w:val="2"/>
          <w:sz w:val="21"/>
          <w:szCs w:val="21"/>
          <w:lang w:val="en-US" w:eastAsia="zh-CN" w:bidi="ar-SA"/>
        </w:rPr>
        <w:t>10、（     ）是幼儿园管理系统的第一要素。</w:t>
      </w:r>
    </w:p>
    <w:p>
      <w:pPr>
        <w:pStyle w:val="3"/>
        <w:spacing w:before="78" w:line="219" w:lineRule="auto"/>
        <w:ind w:left="1298"/>
        <w:outlineLvl w:val="0"/>
        <w:rPr>
          <w:rFonts w:hint="default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cs="宋体"/>
          <w:b w:val="0"/>
          <w:bCs/>
          <w:kern w:val="2"/>
          <w:sz w:val="21"/>
          <w:szCs w:val="21"/>
          <w:lang w:val="en-US" w:eastAsia="zh-CN" w:bidi="ar-SA"/>
        </w:rPr>
        <w:t>A、人   B、物  C、信息  D、时间</w:t>
      </w:r>
    </w:p>
    <w:p>
      <w:pPr>
        <w:pStyle w:val="3"/>
        <w:spacing w:before="78" w:line="219" w:lineRule="auto"/>
        <w:ind w:left="1298"/>
        <w:outlineLvl w:val="0"/>
        <w:rPr>
          <w:rFonts w:hint="eastAsia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kern w:val="2"/>
          <w:sz w:val="24"/>
          <w:szCs w:val="24"/>
          <w:lang w:val="en-US" w:eastAsia="zh-CN" w:bidi="ar-SA"/>
        </w:rPr>
        <w:t>二、判断题（本大题共10小题，每小题 1 分，共10分，对的打√，错的打×）。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z w:val="21"/>
          <w:szCs w:val="21"/>
        </w:rPr>
        <w:t>早操活动教师应穿运动服，严禁穿高跟鞋组织幼儿活动。(   )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.吃点心或进餐时，首先要避免因食物烫、刺、不卫生造成的危险，其次是避免餐具造成的划、戳伤害。(   ) 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.幼儿园可以根据实际情况制定表格进行交接，表格中可以包括人数、服药情况、特殊说明等。(   ) 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.午睡时，首先要排除环境中存在的危险。其次，要排除孩子携带异物上床。再次，要加强午睡过程中的巡视，避免孩子突发疾病抢救不及时而造成的伤害。(    ) 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.户外活动时，要排除活动场地的安全隐患。要做好活动前的准备运动。要控制好活动中的动静交替，以防活动过量。(    ) </w:t>
      </w:r>
      <w:r>
        <w:rPr>
          <w:rFonts w:hint="eastAsia" w:cs="宋体"/>
          <w:sz w:val="21"/>
          <w:szCs w:val="21"/>
          <w:lang w:eastAsia="zh-CN"/>
        </w:rPr>
        <w:t>。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 xml:space="preserve">．幼儿园品牌就是指幼儿园在社会上的知名度。（  </w:t>
      </w:r>
      <w:r>
        <w:rPr>
          <w:rFonts w:hint="eastAsia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 ）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 xml:space="preserve">．幼儿园的发展关键在于严格的制度管理。（  </w:t>
      </w:r>
      <w:r>
        <w:rPr>
          <w:rFonts w:hint="eastAsia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 ）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 xml:space="preserve">. 危机管理是针对危机情境所采取的措施。（  </w:t>
      </w:r>
      <w:r>
        <w:rPr>
          <w:rFonts w:hint="eastAsia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 ）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 xml:space="preserve">. 幼儿园的特色课程就是对幼儿的特长教育。（   </w:t>
      </w:r>
      <w:r>
        <w:rPr>
          <w:rFonts w:hint="eastAsia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）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. 幼儿园是以4－7岁幼儿为教育对象的专门社会机构。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    ）</w:t>
      </w:r>
      <w:r>
        <w:rPr>
          <w:rFonts w:hint="eastAsia" w:cs="宋体"/>
          <w:sz w:val="21"/>
          <w:szCs w:val="21"/>
          <w:lang w:eastAsia="zh-CN"/>
        </w:rPr>
        <w:t>。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default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14" w:lineRule="exact"/>
        <w:jc w:val="left"/>
        <w:textAlignment w:val="baseline"/>
        <w:rPr>
          <w:rFonts w:hint="default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sectPr>
          <w:type w:val="continuous"/>
          <w:pgSz w:w="16839" w:h="11906"/>
          <w:pgMar w:top="0" w:right="1325" w:bottom="0" w:left="129" w:header="0" w:footer="0" w:gutter="0"/>
          <w:cols w:equalWidth="0" w:num="2">
            <w:col w:w="8514" w:space="100"/>
            <w:col w:w="6770"/>
          </w:cols>
        </w:sectPr>
      </w:pPr>
    </w:p>
    <w:p>
      <w:pPr>
        <w:spacing w:line="52" w:lineRule="exact"/>
      </w:pP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-2198370</wp:posOffset>
                </wp:positionH>
                <wp:positionV relativeFrom="page">
                  <wp:posOffset>3782695</wp:posOffset>
                </wp:positionV>
                <wp:extent cx="4953000" cy="206375"/>
                <wp:effectExtent l="0" t="0" r="0" b="0"/>
                <wp:wrapNone/>
                <wp:docPr id="104" name="Text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98870" y="3783221"/>
                          <a:ext cx="495300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4" o:spid="_x0000_s1026" o:spt="202" type="#_x0000_t202" style="position:absolute;left:0pt;margin-left:-173.1pt;margin-top:297.85pt;height:16.25pt;width:390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+xa/A9wAAAAMAQAADwAAAAAAAAABACAAAAAiAAAAZHJzL2Rv&#10;d25yZXYueG1sUEsBAhQAFAAAAAgAh07iQC30mMw2AgAAcQQAAA4AAAAAAAAAAQAgAAAAKw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-1600835</wp:posOffset>
                </wp:positionH>
                <wp:positionV relativeFrom="page">
                  <wp:posOffset>4192905</wp:posOffset>
                </wp:positionV>
                <wp:extent cx="4129405" cy="206375"/>
                <wp:effectExtent l="0" t="0" r="0" b="0"/>
                <wp:wrapNone/>
                <wp:docPr id="106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01033" y="4193524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6" o:spid="_x0000_s1026" o:spt="202" type="#_x0000_t202" style="position:absolute;left:0pt;margin-left:-126.05pt;margin-top:330.15pt;height:16.25pt;width:325.15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oZp+/bAAAADAEAAA8AAAAAAAAAAQAgAAAAIgAAAGRycy9kb3du&#10;cmV2LnhtbFBLAQIUABQAAAAIAIdO4kA9uIEkNQIAAHE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3" o:spid="_x0000_s1033" style="position:absolute;left:0pt;margin-left:41.6pt;margin-top:87.5pt;height:393.95pt;width:0.5pt;mso-position-horizontal-relative:page;mso-position-vertical-relative:page;z-index:251665408;mso-width-relative:page;mso-height-relative:page;" filled="f" stroked="t" coordsize="10,7879" o:allowincell="f" path="m4,7878l4,6170m4,5790l4,3986m4,3606l4,2184m4,1803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spacing w:line="52" w:lineRule="exact"/>
        <w:sectPr>
          <w:footerReference r:id="rId6" w:type="default"/>
          <w:pgSz w:w="16839" w:h="11906"/>
          <w:pgMar w:top="1012" w:right="1264" w:bottom="1029" w:left="332" w:header="0" w:footer="815" w:gutter="0"/>
          <w:cols w:equalWidth="0" w:num="1">
            <w:col w:w="15242"/>
          </w:cols>
        </w:sectPr>
      </w:pPr>
    </w:p>
    <w:p>
      <w:pPr>
        <w:pStyle w:val="4"/>
        <w:tabs>
          <w:tab w:val="left" w:pos="3780"/>
        </w:tabs>
        <w:snapToGrid w:val="0"/>
        <w:spacing w:line="360" w:lineRule="auto"/>
        <w:ind w:firstLine="964" w:firstLineChars="40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三、名词解释（本大题共</w:t>
      </w:r>
      <w:r>
        <w:rPr>
          <w:rFonts w:hint="eastAsia" w:hAnsi="宋体" w:eastAsia="宋体" w:cs="宋体"/>
          <w:b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小题，每小题5分，共 20分</w:t>
      </w:r>
      <w:r>
        <w:rPr>
          <w:rFonts w:hint="eastAsia" w:hAnsi="宋体" w:eastAsia="宋体" w:cs="宋体"/>
          <w:b/>
          <w:kern w:val="2"/>
          <w:sz w:val="24"/>
          <w:szCs w:val="24"/>
          <w:lang w:val="en-US" w:eastAsia="zh-CN" w:bidi="ar-SA"/>
        </w:rPr>
        <w:t>）</w:t>
      </w:r>
    </w:p>
    <w:p>
      <w:pPr>
        <w:ind w:firstLine="1680" w:firstLineChars="8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幼儿园品牌：</w:t>
      </w:r>
    </w:p>
    <w:p>
      <w:pPr>
        <w:ind w:firstLine="1470" w:firstLineChars="7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危机管理：</w:t>
      </w:r>
    </w:p>
    <w:p>
      <w:pPr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bookmarkStart w:id="0" w:name="_GoBack"/>
      <w:bookmarkEnd w:id="0"/>
    </w:p>
    <w:p>
      <w:pPr>
        <w:ind w:firstLine="1470" w:firstLineChars="700"/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                       </w:t>
      </w:r>
    </w:p>
    <w:p>
      <w:pPr>
        <w:numPr>
          <w:ilvl w:val="0"/>
          <w:numId w:val="2"/>
        </w:numPr>
        <w:ind w:left="1686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幼儿园文化：</w:t>
      </w:r>
    </w:p>
    <w:p>
      <w:pPr>
        <w:numPr>
          <w:ilvl w:val="0"/>
          <w:numId w:val="0"/>
        </w:numPr>
        <w:ind w:left="1686" w:left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14" w:lineRule="exact"/>
        <w:ind w:firstLine="1476" w:firstLineChars="700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14" w:lineRule="exact"/>
        <w:ind w:firstLine="1476" w:firstLineChars="700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line="214" w:lineRule="exact"/>
        <w:ind w:left="1686" w:lef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特色幼儿园：</w:t>
      </w: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14" w:lineRule="exact"/>
        <w:ind w:left="1686" w:leftChars="0"/>
        <w:jc w:val="left"/>
        <w:textAlignment w:val="baseline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14" w:lineRule="exact"/>
        <w:ind w:left="1686" w:leftChars="0"/>
        <w:jc w:val="left"/>
        <w:textAlignment w:val="baseline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14" w:lineRule="exact"/>
        <w:ind w:left="1686" w:leftChars="0"/>
        <w:jc w:val="left"/>
        <w:textAlignment w:val="baseline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pStyle w:val="3"/>
        <w:numPr>
          <w:ilvl w:val="0"/>
          <w:numId w:val="0"/>
        </w:numPr>
        <w:spacing w:before="78" w:line="219" w:lineRule="auto"/>
        <w:ind w:firstLine="1205" w:firstLineChars="500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四、简答题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（本大题共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小题，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每小题5分，共20分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）</w:t>
      </w:r>
    </w:p>
    <w:p>
      <w:pPr>
        <w:ind w:firstLine="1470" w:firstLineChars="700"/>
        <w:rPr>
          <w:rFonts w:hint="eastAsia" w:ascii="宋体" w:hAnsi="宋体" w:eastAsia="宋体" w:cs="宋体"/>
          <w:sz w:val="21"/>
          <w:szCs w:val="21"/>
        </w:rPr>
      </w:pPr>
    </w:p>
    <w:p>
      <w:pPr>
        <w:ind w:firstLine="1470" w:firstLineChars="7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1．简述幼儿园经营的内容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ind w:firstLine="1470" w:firstLineChars="7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ind w:firstLine="1470" w:firstLineChars="7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ind w:firstLine="1470" w:firstLineChars="7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2．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幼儿园安全管理的措施</w:t>
      </w:r>
    </w:p>
    <w:p>
      <w:pPr>
        <w:pStyle w:val="4"/>
        <w:tabs>
          <w:tab w:val="left" w:pos="3780"/>
        </w:tabs>
        <w:snapToGrid w:val="0"/>
        <w:spacing w:line="360" w:lineRule="auto"/>
        <w:ind w:firstLine="1680" w:firstLineChars="80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4"/>
        <w:tabs>
          <w:tab w:val="left" w:pos="3780"/>
        </w:tabs>
        <w:snapToGrid w:val="0"/>
        <w:spacing w:line="360" w:lineRule="auto"/>
        <w:ind w:firstLine="840" w:firstLineChars="40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4"/>
        <w:tabs>
          <w:tab w:val="left" w:pos="3780"/>
        </w:tabs>
        <w:snapToGrid w:val="0"/>
        <w:spacing w:line="360" w:lineRule="auto"/>
        <w:ind w:firstLine="1470" w:firstLineChars="7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3.简述幼儿园园长应具备的素质</w:t>
      </w:r>
    </w:p>
    <w:p>
      <w:pPr>
        <w:pStyle w:val="4"/>
        <w:tabs>
          <w:tab w:val="left" w:pos="3780"/>
        </w:tabs>
        <w:snapToGrid w:val="0"/>
        <w:spacing w:line="360" w:lineRule="auto"/>
        <w:ind w:firstLine="1470" w:firstLineChars="7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pStyle w:val="4"/>
        <w:tabs>
          <w:tab w:val="left" w:pos="3780"/>
        </w:tabs>
        <w:snapToGrid w:val="0"/>
        <w:spacing w:line="360" w:lineRule="auto"/>
        <w:ind w:firstLine="1470" w:firstLineChars="7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pStyle w:val="4"/>
        <w:tabs>
          <w:tab w:val="left" w:pos="3780"/>
        </w:tabs>
        <w:snapToGrid w:val="0"/>
        <w:spacing w:line="360" w:lineRule="auto"/>
        <w:ind w:firstLine="1470" w:firstLineChars="7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4.幼儿园文化的具体内容</w:t>
      </w:r>
    </w:p>
    <w:p>
      <w:pPr>
        <w:pStyle w:val="4"/>
        <w:tabs>
          <w:tab w:val="left" w:pos="3780"/>
        </w:tabs>
        <w:snapToGrid w:val="0"/>
        <w:spacing w:line="360" w:lineRule="auto"/>
        <w:ind w:firstLine="1470" w:firstLineChars="7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pStyle w:val="4"/>
        <w:tabs>
          <w:tab w:val="left" w:pos="3780"/>
        </w:tabs>
        <w:snapToGrid w:val="0"/>
        <w:spacing w:line="360" w:lineRule="auto"/>
        <w:ind w:firstLine="1470" w:firstLineChars="7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spacing w:line="259" w:lineRule="auto"/>
        <w:rPr>
          <w:rFonts w:hint="eastAsia" w:ascii="Arial"/>
          <w:sz w:val="21"/>
        </w:rPr>
      </w:pPr>
    </w:p>
    <w:p>
      <w:pPr>
        <w:spacing w:line="259" w:lineRule="auto"/>
        <w:rPr>
          <w:rFonts w:hint="eastAsia" w:ascii="Arial"/>
          <w:sz w:val="21"/>
        </w:rPr>
      </w:pPr>
    </w:p>
    <w:p>
      <w:pPr>
        <w:spacing w:line="259" w:lineRule="auto"/>
        <w:rPr>
          <w:rFonts w:hint="eastAsia" w:ascii="Arial"/>
          <w:sz w:val="21"/>
        </w:rPr>
      </w:pPr>
    </w:p>
    <w:p>
      <w:pPr>
        <w:numPr>
          <w:ilvl w:val="0"/>
          <w:numId w:val="3"/>
        </w:numPr>
        <w:spacing w:line="259" w:lineRule="auto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论述题（本大题共2小题，每小题10分，共 20 分）</w:t>
      </w:r>
    </w:p>
    <w:p>
      <w:pPr>
        <w:numPr>
          <w:ilvl w:val="0"/>
          <w:numId w:val="0"/>
        </w:numPr>
        <w:spacing w:line="259" w:lineRule="auto"/>
        <w:rPr>
          <w:rFonts w:hint="eastAsia" w:eastAsia="宋体"/>
          <w:sz w:val="21"/>
          <w:lang w:val="en-US" w:eastAsia="zh-CN"/>
        </w:rPr>
      </w:pPr>
    </w:p>
    <w:p>
      <w:pPr>
        <w:numPr>
          <w:ilvl w:val="0"/>
          <w:numId w:val="0"/>
        </w:numPr>
        <w:spacing w:line="259" w:lineRule="auto"/>
        <w:rPr>
          <w:rFonts w:hint="eastAsia" w:ascii="Arial"/>
          <w:sz w:val="21"/>
        </w:rPr>
      </w:pPr>
      <w:r>
        <w:rPr>
          <w:rFonts w:hint="eastAsia" w:eastAsia="宋体"/>
          <w:sz w:val="21"/>
          <w:lang w:val="en-US" w:eastAsia="zh-CN"/>
        </w:rPr>
        <w:t>1、</w:t>
      </w:r>
      <w:r>
        <w:rPr>
          <w:rFonts w:hint="eastAsia" w:ascii="Arial"/>
          <w:sz w:val="21"/>
        </w:rPr>
        <w:t>你认为幼儿园园长</w:t>
      </w:r>
      <w:r>
        <w:rPr>
          <w:rFonts w:hint="eastAsia" w:eastAsia="宋体"/>
          <w:sz w:val="21"/>
          <w:lang w:val="en-US" w:eastAsia="zh-CN"/>
        </w:rPr>
        <w:t>应具备什么样的新观念</w:t>
      </w:r>
      <w:r>
        <w:rPr>
          <w:rFonts w:hint="eastAsia" w:ascii="Arial"/>
          <w:sz w:val="21"/>
        </w:rPr>
        <w:t>？</w:t>
      </w:r>
    </w:p>
    <w:p>
      <w:pPr>
        <w:spacing w:line="259" w:lineRule="auto"/>
        <w:rPr>
          <w:rFonts w:hint="eastAsia"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sz w:val="21"/>
          <w:szCs w:val="21"/>
        </w:rPr>
        <w:t>阐述对幼儿园文化的理解及其建设策略。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260" w:lineRule="auto"/>
        <w:rPr>
          <w:rFonts w:hint="eastAsia" w:ascii="Arial"/>
          <w:sz w:val="21"/>
          <w:lang w:val="en-US" w:eastAsia="zh-CN"/>
        </w:rPr>
      </w:pPr>
    </w:p>
    <w:sectPr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pacing w:val="-4"/>
        <w:sz w:val="18"/>
        <w:szCs w:val="18"/>
      </w:rPr>
      <w:t>《</w:t>
    </w:r>
    <w:r>
      <w:rPr>
        <w:rFonts w:hint="eastAsia" w:ascii="楷体" w:hAnsi="楷体" w:eastAsia="楷体" w:cs="楷体"/>
        <w:spacing w:val="-12"/>
        <w:sz w:val="16"/>
        <w:szCs w:val="16"/>
        <w:u w:val="none" w:color="auto"/>
        <w:lang w:val="en-US" w:eastAsia="zh-CN"/>
      </w:rPr>
      <w:t>幼儿园组织与管理</w:t>
    </w:r>
    <w:r>
      <w:rPr>
        <w:spacing w:val="-4"/>
        <w:sz w:val="18"/>
        <w:szCs w:val="18"/>
      </w:rPr>
      <w:t xml:space="preserve">》第 </w:t>
    </w:r>
    <w:r>
      <w:rPr>
        <w:rFonts w:hint="eastAsia"/>
        <w:spacing w:val="-4"/>
        <w:sz w:val="18"/>
        <w:szCs w:val="18"/>
        <w:lang w:val="en-US" w:eastAsia="zh-CN"/>
      </w:rPr>
      <w:t>1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hint="eastAsia"/>
        <w:spacing w:val="7"/>
        <w:sz w:val="18"/>
        <w:szCs w:val="18"/>
        <w:lang w:val="en-US" w:eastAsia="zh-CN"/>
      </w:rPr>
      <w:t>2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</w:t>
    </w:r>
    <w:r>
      <w:rPr>
        <w:spacing w:val="-4"/>
        <w:sz w:val="18"/>
        <w:szCs w:val="18"/>
      </w:rPr>
      <w:t>页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pacing w:val="-4"/>
        <w:sz w:val="18"/>
        <w:szCs w:val="18"/>
      </w:rPr>
      <w:t>《</w:t>
    </w:r>
    <w:r>
      <w:rPr>
        <w:rFonts w:hint="eastAsia" w:ascii="楷体" w:hAnsi="楷体" w:eastAsia="楷体" w:cs="楷体"/>
        <w:spacing w:val="-12"/>
        <w:sz w:val="16"/>
        <w:szCs w:val="16"/>
        <w:u w:val="none" w:color="auto"/>
        <w:lang w:val="en-US" w:eastAsia="zh-CN"/>
      </w:rPr>
      <w:t>幼儿园组织与管理</w:t>
    </w:r>
    <w:r>
      <w:rPr>
        <w:spacing w:val="-4"/>
        <w:sz w:val="18"/>
        <w:szCs w:val="18"/>
      </w:rPr>
      <w:t xml:space="preserve">》第 </w:t>
    </w:r>
    <w:r>
      <w:rPr>
        <w:rFonts w:hint="eastAsia"/>
        <w:spacing w:val="-4"/>
        <w:sz w:val="18"/>
        <w:szCs w:val="18"/>
        <w:lang w:val="en-US" w:eastAsia="zh-CN"/>
      </w:rPr>
      <w:t>2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hint="eastAsia"/>
        <w:spacing w:val="7"/>
        <w:sz w:val="18"/>
        <w:szCs w:val="18"/>
        <w:lang w:val="en-US" w:eastAsia="zh-CN"/>
      </w:rPr>
      <w:t>2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6D908A"/>
    <w:multiLevelType w:val="singleLevel"/>
    <w:tmpl w:val="A56D908A"/>
    <w:lvl w:ilvl="0" w:tentative="0">
      <w:start w:val="3"/>
      <w:numFmt w:val="decimal"/>
      <w:lvlText w:val="%1."/>
      <w:lvlJc w:val="left"/>
      <w:pPr>
        <w:tabs>
          <w:tab w:val="left" w:pos="312"/>
        </w:tabs>
        <w:ind w:left="1686" w:leftChars="0" w:firstLine="0" w:firstLineChars="0"/>
      </w:pPr>
    </w:lvl>
  </w:abstractNum>
  <w:abstractNum w:abstractNumId="1">
    <w:nsid w:val="3C086841"/>
    <w:multiLevelType w:val="singleLevel"/>
    <w:tmpl w:val="3C08684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pPr>
        <w:ind w:left="-38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zY4YTU0MGU2NmMxMGUyNTgyMzQyN2Q1YjI5YThmMTAifQ=="/>
  </w:docVars>
  <w:rsids>
    <w:rsidRoot w:val="00000000"/>
    <w:rsid w:val="28DE14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2022-06-07T21:02:00Z</dcterms:created>
  <dc:creator>meiqiang</dc:creator>
  <cp:lastModifiedBy>WPS_1614647576</cp:lastModifiedBy>
  <dcterms:modified xsi:type="dcterms:W3CDTF">2023-12-12T04:25:30Z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2023-11-23T18:37:00Z</vt:filetime>
  </property>
  <property fmtid="{D5CDD505-2E9C-101B-9397-08002B2CF9AE}" pid="4" name="KSOProductBuildVer">
    <vt:lpwstr>2052-12.1.0.15374</vt:lpwstr>
  </property>
  <property fmtid="{D5CDD505-2E9C-101B-9397-08002B2CF9AE}" pid="5" name="ICV">
    <vt:lpwstr>6615AAD0F5D84E54B76293A4975589B4_13</vt:lpwstr>
  </property>
</Properties>
</file>