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                  姓名</w:t>
                            </w:r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27.7pt;margin-top:322.15pt;height:16.25pt;width:325.15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mWTc3AAAAAwBAAAPAAAAAAAAAAEAIAAAACIAAABkcnMvZG93bnJl&#10;di54bWxQSwECFAAUAAAACACHTuJAnlF+5DICAABtBAAADgAAAAAAAAABACAAAAArAQAAZHJzL2Uy&#10;b0RvYy54bWxQSwUGAAAAAAYABgBZAQAAz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                  姓名</w:t>
                      </w:r>
                      <w:r>
                        <w:rPr>
                          <w:spacing w:val="1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7" o:spid="_x0000_s1027" style="position:absolute;left:0pt;margin-left:39.95pt;margin-top:95.45pt;height:378pt;width:0.5pt;mso-position-horizontal-relative:page;mso-position-vertical-relative:page;z-index:251662336;mso-width-relative:page;mso-height-relative:page;" filled="f" stroked="t" coordsize="10,7560" o:allowincell="f" path="m4,7559l4,5850m4,5471l4,3668m4,3289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9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杨真荣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刘芩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3~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 xml:space="preserve"> 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学期期末考试卷</w:t>
      </w:r>
    </w:p>
    <w:p>
      <w:pPr>
        <w:spacing w:before="39" w:line="249" w:lineRule="auto"/>
        <w:ind w:right="741" w:firstLine="1496" w:firstLineChars="11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ascii="楷体" w:hAnsi="楷体" w:eastAsia="楷体" w:cs="楷体"/>
          <w:spacing w:val="-12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太阳能光热利用技术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599" w:firstLineChars="8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22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新能源    </w:t>
      </w:r>
      <w:r>
        <w:rPr>
          <w:rFonts w:ascii="楷体" w:hAnsi="楷体" w:eastAsia="楷体" w:cs="楷体"/>
          <w:spacing w:val="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新能源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-3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  110        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  <w:bookmarkStart w:id="0" w:name="_GoBack"/>
      <w:bookmarkEnd w:id="0"/>
    </w:p>
    <w:p>
      <w:pPr>
        <w:spacing w:before="134"/>
        <w:rPr>
          <w:sz w:val="18"/>
          <w:szCs w:val="18"/>
        </w:rPr>
      </w:pPr>
    </w:p>
    <w:tbl>
      <w:tblPr>
        <w:tblStyle w:val="9"/>
        <w:tblW w:w="6802" w:type="dxa"/>
        <w:tblInd w:w="158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  <w:gridCol w:w="11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napToGrid/>
                <w:kern w:val="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kern w:val="2"/>
                <w:szCs w:val="20"/>
                <w:lang w:val="en-US" w:eastAsia="zh-CN"/>
              </w:rPr>
              <w:t>五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</w:tr>
    </w:tbl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3"/>
        <w:numPr>
          <w:ilvl w:val="0"/>
          <w:numId w:val="1"/>
        </w:numPr>
        <w:spacing w:before="78" w:line="219" w:lineRule="auto"/>
        <w:ind w:left="1298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是非对错题（对的选A，错的选B。本大题共 10 小题，每</w:t>
      </w:r>
    </w:p>
    <w:p>
      <w:pPr>
        <w:pStyle w:val="3"/>
        <w:numPr>
          <w:ilvl w:val="0"/>
          <w:numId w:val="0"/>
        </w:numPr>
        <w:spacing w:before="78" w:line="219" w:lineRule="auto"/>
        <w:ind w:firstLine="1205" w:firstLineChars="50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小题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分，共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0 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360" w:lineRule="exact"/>
        <w:ind w:left="1264" w:leftChars="0" w:hanging="425" w:firstLineChars="0"/>
        <w:jc w:val="left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被动式太阳房是采用太阳能集热设备和任何其他机械动力，仅对建筑物本身采取一定的防护措施。（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A  B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360" w:lineRule="exact"/>
        <w:ind w:left="1264" w:leftChars="0" w:hanging="425" w:firstLineChars="0"/>
        <w:jc w:val="left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太阳能采暖建筑可以分为两类:主动式太阳房和被动式太阳房（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A  B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360" w:lineRule="exact"/>
        <w:ind w:left="1264" w:leftChars="0" w:hanging="425" w:firstLineChars="0"/>
        <w:jc w:val="left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计算采暖期室外日平均温度用的是几何平均值。（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A  B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360" w:lineRule="exact"/>
        <w:ind w:left="1264" w:leftChars="0" w:hanging="425" w:firstLineChars="0"/>
        <w:jc w:val="left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在很多方面或者说在主要方面，太阳能被动式采暖和主动式采暖，两者在设计上、技术是不同的，不一致的。（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A  B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360" w:lineRule="exact"/>
        <w:ind w:left="1264" w:leftChars="0" w:hanging="425" w:firstLineChars="0"/>
        <w:jc w:val="left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napToGrid/>
          <w:kern w:val="2"/>
          <w:sz w:val="24"/>
          <w:szCs w:val="24"/>
          <w:lang w:eastAsia="zh-CN"/>
        </w:rPr>
        <w:t>据统计，建筑中热量损失的70%与建筑维护结构有关。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A  B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360" w:lineRule="exact"/>
        <w:ind w:left="1264" w:leftChars="0" w:hanging="425" w:firstLineChars="0"/>
        <w:jc w:val="left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太阳能制冷系统根据制冷过程不同可分为连续式和间歇式。（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A  B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360" w:lineRule="exact"/>
        <w:ind w:left="1264" w:leftChars="0" w:hanging="425" w:firstLineChars="0"/>
        <w:jc w:val="left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采光面积公式</w:t>
      </w:r>
      <w:r>
        <w:rPr>
          <w:rFonts w:hint="eastAsia" w:ascii="宋体" w:hAnsi="宋体" w:eastAsia="宋体" w:cs="宋体"/>
          <w:snapToGrid/>
          <w:kern w:val="2"/>
          <w:position w:val="-12"/>
          <w:sz w:val="24"/>
          <w:szCs w:val="24"/>
          <w:lang w:val="en-US" w:eastAsia="zh-CN"/>
        </w:rPr>
        <w:object>
          <v:shape id="_x0000_i1025" o:spt="75" type="#_x0000_t75" style="height:18pt;width:60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A  B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360" w:lineRule="exact"/>
        <w:ind w:left="1264" w:leftChars="0" w:hanging="425" w:firstLineChars="0"/>
        <w:jc w:val="left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温度跨度过大，高度过低，会造成温室采光屋面角过大。（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A  B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360" w:lineRule="exact"/>
        <w:ind w:left="1264" w:leftChars="0" w:hanging="425" w:firstLineChars="0"/>
        <w:jc w:val="left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从湿润物料中将单位质量的水分蒸发所需要的热量，称为物料干燥过程的气化热，单位为</w:t>
      </w:r>
      <w:r>
        <w:rPr>
          <w:rFonts w:hint="eastAsia" w:ascii="宋体" w:hAnsi="宋体" w:eastAsia="宋体" w:cs="宋体"/>
          <w:snapToGrid/>
          <w:kern w:val="2"/>
          <w:position w:val="-10"/>
          <w:sz w:val="24"/>
          <w:szCs w:val="24"/>
          <w:lang w:eastAsia="zh-CN"/>
        </w:rPr>
        <w:object>
          <v:shape id="_x0000_i1026" o:spt="75" type="#_x0000_t75" style="height:16pt;width:3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。（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A  B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360" w:lineRule="exact"/>
        <w:ind w:left="1264" w:leftChars="0" w:hanging="425" w:firstLineChars="0"/>
        <w:jc w:val="left"/>
        <w:textAlignment w:val="auto"/>
        <w:rPr>
          <w:rFonts w:hint="default" w:ascii="Times New Roman" w:hAnsi="Times New Roman" w:eastAsia="宋体" w:cs="Times New Roman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如果空气温度不变，空气湿度越低，则空气湿度饱和差越小（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A  B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）</w:t>
      </w:r>
    </w:p>
    <w:p>
      <w:pPr>
        <w:pStyle w:val="3"/>
        <w:spacing w:before="78" w:line="219" w:lineRule="auto"/>
        <w:ind w:left="1298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二、选择题（本大共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分，每小题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题。每小题</w:t>
      </w:r>
    </w:p>
    <w:p>
      <w:pPr>
        <w:pStyle w:val="3"/>
        <w:spacing w:before="78" w:line="219" w:lineRule="auto"/>
        <w:ind w:left="1298"/>
        <w:outlineLvl w:val="0"/>
        <w:rPr>
          <w:rFonts w:hint="eastAsia"/>
          <w:b/>
          <w:bCs/>
          <w:spacing w:val="-1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只有一个正确选项）</w:t>
      </w:r>
      <w:r>
        <w:rPr>
          <w:rFonts w:hint="eastAsia"/>
          <w:b/>
          <w:bCs/>
          <w:spacing w:val="-10"/>
          <w:sz w:val="21"/>
          <w:szCs w:val="21"/>
          <w:lang w:eastAsia="zh-CN"/>
        </w:rPr>
        <w:tab/>
      </w:r>
    </w:p>
    <w:p>
      <w:pPr>
        <w:pStyle w:val="3"/>
        <w:spacing w:before="78" w:line="219" w:lineRule="auto"/>
        <w:ind w:left="1298"/>
        <w:outlineLvl w:val="0"/>
        <w:rPr>
          <w:rFonts w:hint="eastAsia"/>
          <w:b/>
          <w:bCs/>
          <w:spacing w:val="-10"/>
          <w:sz w:val="21"/>
          <w:szCs w:val="21"/>
          <w:lang w:eastAsia="zh-CN"/>
        </w:rPr>
      </w:pPr>
    </w:p>
    <w:p>
      <w:pPr>
        <w:pStyle w:val="3"/>
        <w:spacing w:before="78" w:line="219" w:lineRule="auto"/>
        <w:ind w:left="1298"/>
        <w:outlineLvl w:val="0"/>
        <w:rPr>
          <w:rFonts w:hint="eastAsia"/>
          <w:b/>
          <w:bCs/>
          <w:spacing w:val="-10"/>
          <w:sz w:val="21"/>
          <w:szCs w:val="21"/>
          <w:lang w:eastAsia="zh-CN"/>
        </w:rPr>
      </w:pPr>
    </w:p>
    <w:p>
      <w:pPr>
        <w:pStyle w:val="3"/>
        <w:spacing w:before="78" w:line="219" w:lineRule="auto"/>
        <w:ind w:left="1298"/>
        <w:outlineLvl w:val="0"/>
        <w:rPr>
          <w:rFonts w:hint="eastAsia"/>
          <w:b/>
          <w:bCs/>
          <w:spacing w:val="-10"/>
          <w:sz w:val="21"/>
          <w:szCs w:val="21"/>
          <w:lang w:eastAsia="zh-CN"/>
        </w:rPr>
      </w:pPr>
    </w:p>
    <w:p>
      <w:pPr>
        <w:pStyle w:val="3"/>
        <w:spacing w:before="78" w:line="219" w:lineRule="auto"/>
        <w:ind w:left="636" w:leftChars="303" w:firstLine="0" w:firstLineChars="0"/>
        <w:outlineLvl w:val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1.舒适性供暖的淋浴室计算参数正确的温度是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cr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A.16摄氏度  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.22摄氏度  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.25摄氏度 D.23摄氏度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636" w:leftChars="303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2.下面对应关系正确的是（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636" w:leftChars="303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position w:val="-14"/>
          <w:sz w:val="24"/>
          <w:szCs w:val="24"/>
          <w:lang w:val="en-US" w:eastAsia="zh-CN"/>
        </w:rPr>
        <w:object>
          <v:shape id="_x0000_i1027" o:spt="75" type="#_x0000_t75" style="height:19pt;width:88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B.</w:t>
      </w:r>
      <w:r>
        <w:rPr>
          <w:rFonts w:hint="eastAsia" w:ascii="宋体" w:hAnsi="宋体" w:eastAsia="宋体" w:cs="宋体"/>
          <w:position w:val="-10"/>
          <w:sz w:val="24"/>
          <w:szCs w:val="24"/>
          <w:lang w:val="en-US" w:eastAsia="zh-CN"/>
        </w:rPr>
        <w:object>
          <v:shape id="_x0000_i1028" o:spt="75" type="#_x0000_t75" style="height:17pt;width:82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6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636" w:leftChars="303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</w:t>
      </w:r>
      <w:r>
        <w:rPr>
          <w:rFonts w:hint="eastAsia" w:ascii="宋体" w:hAnsi="宋体" w:eastAsia="宋体" w:cs="宋体"/>
          <w:position w:val="-8"/>
          <w:sz w:val="24"/>
          <w:szCs w:val="24"/>
          <w:lang w:val="en-US" w:eastAsia="zh-CN"/>
        </w:rPr>
        <w:object>
          <v:shape id="_x0000_i1029" o:spt="75" type="#_x0000_t75" style="height:16pt;width:71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D.</w:t>
      </w:r>
      <w:r>
        <w:rPr>
          <w:rFonts w:hint="eastAsia" w:ascii="宋体" w:hAnsi="宋体" w:eastAsia="宋体" w:cs="宋体"/>
          <w:position w:val="-8"/>
          <w:sz w:val="24"/>
          <w:szCs w:val="24"/>
          <w:lang w:val="en-US" w:eastAsia="zh-CN"/>
        </w:rPr>
        <w:object>
          <v:shape id="_x0000_i1030" o:spt="75" type="#_x0000_t75" style="height:16pt;width:71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0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636" w:leftChars="303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3.太阳的主要成份是(  )和氦。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636" w:leftChars="303" w:firstLine="0" w:firstLineChars="0"/>
        <w:jc w:val="left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.氮   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.氢   D.氯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636" w:leftChars="303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4.太阳常数为(  )/㎡。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636" w:leftChars="303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A.367±7W  B.1000±7W  C.1367±7W  D.3000±7W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636" w:leftChars="303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 xml:space="preserve">选择性吸收面主要是对太阳光的(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)辐射吸收性能更好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.短波  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.中波  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.长波  D.所有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636" w:leftChars="303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6.太阳灶能够烹饪食物是利用（  ）</w:t>
      </w:r>
      <w:r>
        <w:rPr>
          <w:rFonts w:hint="eastAsia" w:ascii="宋体" w:hAnsi="宋体" w:eastAsia="宋体" w:cs="宋体"/>
          <w:sz w:val="24"/>
          <w:szCs w:val="24"/>
        </w:rPr>
        <w:cr/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.柴火  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.通电  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.太阳辐射  D.液化气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636" w:leftChars="303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 xml:space="preserve">反射聚光镜一般采用(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)反射镜。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636" w:leftChars="303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A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.平面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B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.球面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C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.抛物面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D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.凸面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636" w:leftChars="303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8.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安装分体式太阳能热水器多高层住宅，集热器要安装在(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)立面墙上。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636" w:leftChars="303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A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.东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B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.南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C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.西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D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.北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636" w:leftChars="303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9.热水器的集热器安装方向为斜面朝向（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636" w:leftChars="303" w:firstLine="0" w:firstLineChars="0"/>
        <w:jc w:val="left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A.正东   B.正南   C.正西   D.正北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636" w:leftChars="303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10.结合水分存在于（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636" w:leftChars="303" w:firstLine="0" w:firstLineChars="0"/>
        <w:jc w:val="left"/>
        <w:textAlignment w:val="baseline"/>
        <w:rPr>
          <w:rFonts w:hint="default" w:ascii="宋体" w:hAnsi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A.空气中  B.细胞壁  C.较大孔隙中  D.物料表面</w:t>
      </w:r>
    </w:p>
    <w:p>
      <w:pPr>
        <w:spacing w:line="214" w:lineRule="exact"/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spacing w:line="214" w:lineRule="exact"/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spacing w:line="214" w:lineRule="exac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6839" w:h="11906"/>
          <w:pgMar w:top="0" w:right="1325" w:bottom="0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</w:p>
    <w:p>
      <w:pPr>
        <w:spacing w:line="65" w:lineRule="exact"/>
        <w:sectPr>
          <w:pgSz w:w="16839" w:h="11906"/>
          <w:pgMar w:top="1012" w:right="1543" w:bottom="0" w:left="392" w:header="0" w:footer="0" w:gutter="0"/>
          <w:pgNumType w:fmt="decimal"/>
          <w:cols w:equalWidth="0" w:num="1">
            <w:col w:w="14902"/>
          </w:cols>
        </w:sectPr>
      </w:pPr>
      <w: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-2159635</wp:posOffset>
                </wp:positionH>
                <wp:positionV relativeFrom="page">
                  <wp:posOffset>4276090</wp:posOffset>
                </wp:positionV>
                <wp:extent cx="4951730" cy="206375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59995" y="427623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</w:t>
                            </w:r>
                            <w:r>
                              <w:rPr>
                                <w:rFonts w:hint="eastAsia"/>
                                <w:spacing w:val="-1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spacing w:val="-11"/>
                              </w:rPr>
                              <w:t>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-170.05pt;margin-top:336.7pt;height:16.25pt;width:389.9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b0LC/cAAAADAEAAA8AAAAAAAAAAQAgAAAAIgAAAGRycy9k&#10;b3ducmV2LnhtbFBLAQIUABQAAAAIAIdO4kA9CCoKNwIAAG8EAAAOAAAAAAAAAAEAIAAAACsBAABk&#10;cnMvZTJvRG9jLnhtbFBLBQYAAAAABgAGAFkBAADU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</w:t>
                      </w:r>
                      <w:r>
                        <w:rPr>
                          <w:rFonts w:hint="eastAsia"/>
                          <w:spacing w:val="-1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spacing w:val="-11"/>
                        </w:rPr>
                        <w:t>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-1562735</wp:posOffset>
                </wp:positionH>
                <wp:positionV relativeFrom="page">
                  <wp:posOffset>4685665</wp:posOffset>
                </wp:positionV>
                <wp:extent cx="4129405" cy="206375"/>
                <wp:effectExtent l="0" t="0" r="0" b="0"/>
                <wp:wrapNone/>
                <wp:docPr id="56" name="Text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562920" y="468577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6" o:spid="_x0000_s1026" o:spt="202" type="#_x0000_t202" style="position:absolute;left:0pt;margin-left:-123.05pt;margin-top:368.95pt;height:16.25pt;width:325.15pt;mso-position-horizontal-relative:page;mso-position-vertical-relative:page;rotation:-5898240f;z-index:251664384;mso-width-relative:page;mso-height-relative:page;" filled="f" stroked="f" coordsize="21600,21600" o:allowincell="f" o:gfxdata="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Q9mHh9sAAAAMAQAADwAAAAAAAAABACAAAAAiAAAAZHJzL2Rv&#10;d25yZXYueG1sUEsBAhQAFAAAAAgAh07iQDoRtsI3AgAAbwQAAA4AAAAAAAAAAQAgAAAAKg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5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</w:rPr>
                        <w:t xml:space="preserve">  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31" o:spid="_x0000_s1031" style="position:absolute;left:0pt;margin-left:44.6pt;margin-top:142.25pt;height:378pt;width:0.5pt;mso-position-horizontal-relative:page;mso-position-vertical-relative:page;z-index:251665408;mso-width-relative:page;mso-height-relative:page;" filled="f" stroked="t" coordsize="10,7560" o:allowincell="f" path="m4,7560l4,5850m4,5471l4,3667m4,3287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</w:p>
    <w:p>
      <w:pPr>
        <w:rPr>
          <w:rFonts w:hint="eastAsia"/>
          <w:szCs w:val="21"/>
        </w:rPr>
      </w:pPr>
    </w:p>
    <w:p>
      <w:pPr>
        <w:pStyle w:val="3"/>
        <w:spacing w:before="78" w:line="219" w:lineRule="auto"/>
        <w:ind w:left="1199" w:leftChars="456" w:hanging="241" w:hangingChars="100"/>
        <w:jc w:val="both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三、多项选择题（每题有一个或一个以上的正确选项，错选、多选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或少选不得分，答案填入下面答题框内）（每题2分，共10分）</w:t>
      </w:r>
    </w:p>
    <w:p>
      <w:pPr>
        <w:numPr>
          <w:ilvl w:val="0"/>
          <w:numId w:val="3"/>
        </w:numPr>
        <w:spacing w:line="360" w:lineRule="exact"/>
        <w:ind w:left="840" w:leftChars="40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影响人舒适感的主要因素首先是（  ）</w:t>
      </w:r>
    </w:p>
    <w:p>
      <w:pPr>
        <w:numPr>
          <w:ilvl w:val="0"/>
          <w:numId w:val="4"/>
        </w:numPr>
        <w:spacing w:line="360" w:lineRule="exact"/>
        <w:ind w:left="1260" w:leftChars="400" w:hanging="420" w:hangingChars="175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温度   B.湿度   C.空气流动速度   D.衣着情况</w:t>
      </w:r>
    </w:p>
    <w:p>
      <w:pPr>
        <w:numPr>
          <w:ilvl w:val="0"/>
          <w:numId w:val="3"/>
        </w:numPr>
        <w:spacing w:line="360" w:lineRule="exact"/>
        <w:ind w:left="1260" w:leftChars="400" w:hanging="420" w:hangingChars="175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建筑围护结构的改进方法有（  ）</w:t>
      </w:r>
    </w:p>
    <w:p>
      <w:pPr>
        <w:numPr>
          <w:ilvl w:val="0"/>
          <w:numId w:val="5"/>
        </w:numPr>
        <w:spacing w:line="360" w:lineRule="exact"/>
        <w:ind w:left="1260" w:leftChars="400" w:hanging="420" w:hangingChars="175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堵住缝隙   B.挡风条   C.种植护林带   D.空气阻滞层</w:t>
      </w:r>
    </w:p>
    <w:p>
      <w:pPr>
        <w:numPr>
          <w:ilvl w:val="0"/>
          <w:numId w:val="3"/>
        </w:numPr>
        <w:spacing w:line="360" w:lineRule="exact"/>
        <w:ind w:left="1260" w:leftChars="400" w:hanging="420" w:hangingChars="175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default" w:ascii="宋体" w:hAnsi="宋体" w:cs="宋体"/>
          <w:sz w:val="24"/>
          <w:szCs w:val="24"/>
          <w:lang w:val="en-US" w:eastAsia="zh-CN"/>
        </w:rPr>
        <w:t>太阳能吸附式制冷包括哪几个过程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  ）</w:t>
      </w:r>
    </w:p>
    <w:p>
      <w:pPr>
        <w:numPr>
          <w:ilvl w:val="0"/>
          <w:numId w:val="6"/>
        </w:numPr>
        <w:spacing w:line="360" w:lineRule="exact"/>
        <w:ind w:left="1260" w:leftChars="400" w:hanging="420" w:hangingChars="175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脱附过程  B.吸附过程   C.连续过程   D.间歇过程</w:t>
      </w:r>
    </w:p>
    <w:p>
      <w:pPr>
        <w:numPr>
          <w:ilvl w:val="0"/>
          <w:numId w:val="3"/>
        </w:numPr>
        <w:spacing w:line="360" w:lineRule="exact"/>
        <w:ind w:left="1260" w:leftChars="400" w:hanging="420" w:hangingChars="175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根据物料的含水状态分类有（  ）</w:t>
      </w:r>
    </w:p>
    <w:p>
      <w:pPr>
        <w:numPr>
          <w:ilvl w:val="0"/>
          <w:numId w:val="7"/>
        </w:numPr>
        <w:spacing w:line="360" w:lineRule="exact"/>
        <w:ind w:left="1260" w:leftChars="400" w:hanging="420" w:hangingChars="175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u w:val="none"/>
          <w:lang w:val="en-US"/>
        </w:rPr>
        <w:t>游离水分</w:t>
      </w:r>
      <w:r>
        <w:rPr>
          <w:rFonts w:hint="default"/>
          <w:b/>
          <w:bCs/>
          <w:sz w:val="32"/>
          <w:u w:val="single"/>
          <w:lang w:val="en-U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-678180</wp:posOffset>
                </wp:positionH>
                <wp:positionV relativeFrom="paragraph">
                  <wp:posOffset>-1146175</wp:posOffset>
                </wp:positionV>
                <wp:extent cx="678180" cy="8618855"/>
                <wp:effectExtent l="0" t="0" r="3810" b="698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" cy="8618855"/>
                          <a:chOff x="0" y="0"/>
                          <a:chExt cx="1068" cy="13573"/>
                        </a:xfrm>
                      </wpg:grpSpPr>
                      <wps:wsp>
                        <wps:cNvPr id="6" name="文本框 6"/>
                        <wps:cNvSpPr txBox="1"/>
                        <wps:spPr>
                          <a:xfrm>
                            <a:off x="0" y="0"/>
                            <a:ext cx="1068" cy="13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1680" w:firstLineChars="60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专业：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年级/班级：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姓名：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学号：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ind w:firstLine="210" w:firstLineChars="10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装   订   线   内   不   要   答   题</w:t>
                              </w:r>
                            </w:p>
                          </w:txbxContent>
                        </wps:txbx>
                        <wps:bodyPr vert="vert270" lIns="0" tIns="45720" rIns="0" bIns="45720"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740" y="111"/>
                            <a:ext cx="0" cy="1341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1046" y="161"/>
                            <a:ext cx="0" cy="1341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3.4pt;margin-top:-90.25pt;height:678.65pt;width:53.4pt;z-index:251669504;mso-width-relative:page;mso-height-relative:page;" coordsize="1068,13573" o:gfxdata="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">
                <o:lock v:ext="edit" aspectratio="f"/>
                <v:shape id="_x0000_s1026" o:spid="_x0000_s1026" o:spt="202" type="#_x0000_t202" style="position:absolute;left:0;top:0;height:13572;width:1068;" filled="f" stroked="f" coordsize="21600,21600" o:gfxdata="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w5yxr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1.27mm,0mm,1.27mm" style="layout-flow:vertical;mso-layout-flow-alt:bottom-to-top;">
                    <w:txbxContent>
                      <w:p>
                        <w:pPr>
                          <w:ind w:firstLine="1680" w:firstLineChars="60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sz w:val="28"/>
                          </w:rPr>
                          <w:t>专业：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年级/班级：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姓名：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学号：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</w:t>
                        </w:r>
                      </w:p>
                      <w:p>
                        <w:pPr>
                          <w:ind w:firstLine="210" w:firstLineChars="10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装   订   线   内   不   要   答   题</w:t>
                        </w:r>
                      </w:p>
                    </w:txbxContent>
                  </v:textbox>
                </v:shape>
                <v:line id="_x0000_s1026" o:spid="_x0000_s1026" o:spt="20" style="position:absolute;left:740;top:111;height:13412;width:0;" filled="f" stroked="t" coordsize="21600,21600" o:gfxdata="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HtXra5AAAA2g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1046;top:161;height:13412;width:0;" filled="f" stroked="t" coordsize="21600,21600" o:gfxdata="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+b1+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</w:p>
    <w:p>
      <w:pPr>
        <w:numPr>
          <w:ilvl w:val="0"/>
          <w:numId w:val="7"/>
        </w:numPr>
        <w:spacing w:line="360" w:lineRule="exact"/>
        <w:ind w:left="1260" w:leftChars="400" w:hanging="420" w:hangingChars="175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物化结合水</w:t>
      </w:r>
    </w:p>
    <w:p>
      <w:pPr>
        <w:numPr>
          <w:ilvl w:val="0"/>
          <w:numId w:val="7"/>
        </w:numPr>
        <w:spacing w:line="360" w:lineRule="exact"/>
        <w:ind w:left="1260" w:leftChars="400" w:hanging="420" w:hangingChars="175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物理结合水分</w:t>
      </w:r>
    </w:p>
    <w:p>
      <w:pPr>
        <w:numPr>
          <w:ilvl w:val="0"/>
          <w:numId w:val="7"/>
        </w:numPr>
        <w:spacing w:line="360" w:lineRule="exact"/>
        <w:ind w:left="1260" w:leftChars="400" w:hanging="420" w:hangingChars="175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化学结合水分 </w:t>
      </w:r>
    </w:p>
    <w:p>
      <w:pPr>
        <w:numPr>
          <w:ilvl w:val="0"/>
          <w:numId w:val="3"/>
        </w:numPr>
        <w:spacing w:line="360" w:lineRule="exact"/>
        <w:ind w:left="1260" w:leftChars="400" w:hanging="420" w:hangingChars="175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干燥方式有哪几种类型（  ） </w:t>
      </w:r>
    </w:p>
    <w:p>
      <w:pPr>
        <w:numPr>
          <w:ilvl w:val="0"/>
          <w:numId w:val="8"/>
        </w:numPr>
        <w:spacing w:line="360" w:lineRule="exact"/>
        <w:ind w:left="1260" w:leftChars="400" w:hanging="420" w:hangingChars="175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传导干燥  </w:t>
      </w:r>
    </w:p>
    <w:p>
      <w:pPr>
        <w:numPr>
          <w:ilvl w:val="0"/>
          <w:numId w:val="8"/>
        </w:numPr>
        <w:spacing w:line="360" w:lineRule="exact"/>
        <w:ind w:left="1260" w:leftChars="400" w:hanging="420" w:hangingChars="175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介电加热干燥</w:t>
      </w:r>
    </w:p>
    <w:p>
      <w:pPr>
        <w:numPr>
          <w:ilvl w:val="0"/>
          <w:numId w:val="8"/>
        </w:numPr>
        <w:spacing w:line="360" w:lineRule="exact"/>
        <w:ind w:left="1260" w:leftChars="400" w:hanging="420" w:hangingChars="175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高温干燥</w:t>
      </w:r>
    </w:p>
    <w:p>
      <w:pPr>
        <w:numPr>
          <w:ilvl w:val="0"/>
          <w:numId w:val="8"/>
        </w:numPr>
        <w:spacing w:line="360" w:lineRule="exact"/>
        <w:ind w:left="1260" w:leftChars="400" w:hanging="420" w:hangingChars="175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低温干燥</w:t>
      </w:r>
    </w:p>
    <w:p>
      <w:pPr>
        <w:pStyle w:val="3"/>
        <w:spacing w:before="88" w:line="454" w:lineRule="exac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spacing w:before="78" w:line="219" w:lineRule="auto"/>
        <w:ind w:left="958" w:leftChars="456" w:firstLine="0" w:firstLineChars="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四、</w:t>
      </w:r>
      <w:r>
        <w:rPr>
          <w:rFonts w:hint="eastAsia" w:ascii="宋体" w:hAnsi="宋体" w:cs="宋体"/>
          <w:b/>
          <w:bCs/>
          <w:sz w:val="24"/>
          <w:szCs w:val="24"/>
        </w:rPr>
        <w:t>名词解释题（</w:t>
      </w:r>
      <w:r>
        <w:rPr>
          <w:rFonts w:hint="eastAsia"/>
          <w:b/>
          <w:bCs/>
          <w:sz w:val="24"/>
          <w:szCs w:val="24"/>
        </w:rPr>
        <w:t>可以采用不同的方式表述，只要求回答概念的本质涵义，</w:t>
      </w:r>
      <w:r>
        <w:rPr>
          <w:rFonts w:hint="eastAsia" w:ascii="宋体" w:hAnsi="宋体" w:cs="宋体"/>
          <w:b/>
          <w:bCs/>
          <w:sz w:val="24"/>
          <w:szCs w:val="24"/>
        </w:rPr>
        <w:t>每题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24"/>
          <w:szCs w:val="24"/>
        </w:rPr>
        <w:t>分，共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4"/>
          <w:szCs w:val="24"/>
        </w:rPr>
        <w:t>0分）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widowControl w:val="0"/>
        <w:numPr>
          <w:ilvl w:val="0"/>
          <w:numId w:val="9"/>
        </w:numPr>
        <w:ind w:left="1265" w:leftChars="0" w:hanging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太阳灶：</w:t>
      </w: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9"/>
        </w:numPr>
        <w:ind w:left="1265" w:leftChars="0" w:hanging="425" w:firstLine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黑球温度：</w:t>
      </w: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9"/>
        </w:numPr>
        <w:ind w:left="1265" w:leftChars="0" w:hanging="425" w:firstLine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回热循环：</w:t>
      </w: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9"/>
        </w:numPr>
        <w:ind w:left="1265" w:leftChars="0" w:hanging="425" w:firstLine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低温蓄热：</w:t>
      </w:r>
    </w:p>
    <w:p>
      <w:pPr>
        <w:pStyle w:val="3"/>
        <w:spacing w:before="120" w:line="216" w:lineRule="auto"/>
        <w:jc w:val="right"/>
        <w:rPr>
          <w:rFonts w:ascii="Times New Roman" w:hAnsi="Times New Roman" w:eastAsia="Times New Roman" w:cs="Times New Roman"/>
        </w:rPr>
      </w:pPr>
    </w:p>
    <w:p>
      <w:pPr>
        <w:spacing w:line="216" w:lineRule="auto"/>
        <w:rPr>
          <w:rFonts w:ascii="Times New Roman" w:hAnsi="Times New Roman" w:eastAsia="Times New Roman" w:cs="Times New Roman"/>
        </w:rPr>
        <w:sectPr>
          <w:type w:val="continuous"/>
          <w:pgSz w:w="16839" w:h="11906"/>
          <w:pgMar w:top="1012" w:right="1543" w:bottom="0" w:left="392" w:header="0" w:footer="0" w:gutter="0"/>
          <w:pgNumType w:fmt="decimal"/>
          <w:cols w:equalWidth="0" w:num="2">
            <w:col w:w="8231" w:space="100"/>
            <w:col w:w="6571"/>
          </w:cols>
        </w:sect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pStyle w:val="3"/>
        <w:spacing w:before="59" w:line="184" w:lineRule="auto"/>
        <w:ind w:left="6808"/>
        <w:rPr>
          <w:sz w:val="18"/>
          <w:szCs w:val="18"/>
        </w:rPr>
      </w:pPr>
    </w:p>
    <w:p>
      <w:pPr>
        <w:spacing w:line="184" w:lineRule="auto"/>
        <w:rPr>
          <w:sz w:val="18"/>
          <w:szCs w:val="18"/>
        </w:rPr>
        <w:sectPr>
          <w:type w:val="continuous"/>
          <w:pgSz w:w="16839" w:h="11906"/>
          <w:pgMar w:top="1012" w:right="1543" w:bottom="0" w:left="392" w:header="0" w:footer="0" w:gutter="0"/>
          <w:pgNumType w:fmt="decimal"/>
          <w:cols w:equalWidth="0" w:num="1">
            <w:col w:w="14902"/>
          </w:cols>
        </w:sectPr>
      </w:pPr>
    </w:p>
    <w:p>
      <w:pPr>
        <w:spacing w:line="52" w:lineRule="exact"/>
      </w:pPr>
      <w: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-2198370</wp:posOffset>
                </wp:positionH>
                <wp:positionV relativeFrom="page">
                  <wp:posOffset>3782695</wp:posOffset>
                </wp:positionV>
                <wp:extent cx="4953000" cy="206375"/>
                <wp:effectExtent l="0" t="0" r="0" b="0"/>
                <wp:wrapNone/>
                <wp:docPr id="104" name="Text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98870" y="3783221"/>
                          <a:ext cx="495300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4" o:spid="_x0000_s1026" o:spt="202" type="#_x0000_t202" style="position:absolute;left:0pt;margin-left:-173.1pt;margin-top:297.85pt;height:16.25pt;width:390pt;mso-position-horizontal-relative:page;mso-position-vertical-relative:page;rotation:-5898240f;z-index:251666432;mso-width-relative:page;mso-height-relative:page;" filled="f" stroked="f" coordsize="21600,21600" o:allowincell="f" o:gfxdata="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+xa/A9wAAAAMAQAADwAAAAAAAAABACAAAAAiAAAAZHJzL2Rv&#10;d25yZXYueG1sUEsBAhQAFAAAAAgAh07iQC30mMw2AgAAcQQAAA4AAAAAAAAAAQAgAAAAKw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page">
                  <wp:posOffset>-1600835</wp:posOffset>
                </wp:positionH>
                <wp:positionV relativeFrom="page">
                  <wp:posOffset>4192905</wp:posOffset>
                </wp:positionV>
                <wp:extent cx="4129405" cy="206375"/>
                <wp:effectExtent l="0" t="0" r="0" b="0"/>
                <wp:wrapNone/>
                <wp:docPr id="106" name="Text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01033" y="4193524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6" o:spid="_x0000_s1026" o:spt="202" type="#_x0000_t202" style="position:absolute;left:0pt;margin-left:-126.05pt;margin-top:330.15pt;height:16.25pt;width:325.15pt;mso-position-horizontal-relative:page;mso-position-vertical-relative:page;rotation:-5898240f;z-index:251667456;mso-width-relative:page;mso-height-relative:page;" filled="f" stroked="f" coordsize="21600,21600" o:allowincell="f" o:gfxdata="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oZp+/bAAAADAEAAA8AAAAAAAAAAQAgAAAAIgAAAGRycy9kb3du&#10;cmV2LnhtbFBLAQIUABQAAAAIAIdO4kA9uIEkNQIAAHEEAAAOAAAAAAAAAAEAIAAAACoBAABkcnMv&#10;ZTJvRG9jLnhtbFBLBQYAAAAABgAGAFkBAADR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5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</w:rPr>
                        <w:t xml:space="preserve">  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33" o:spid="_x0000_s1033" style="position:absolute;left:0pt;margin-left:41.6pt;margin-top:87.5pt;height:393.95pt;width:0.5pt;mso-position-horizontal-relative:page;mso-position-vertical-relative:page;z-index:251668480;mso-width-relative:page;mso-height-relative:page;" filled="f" stroked="t" coordsize="10,7879" o:allowincell="f" path="m4,7878l4,6170m4,5790l4,3986m4,3606l4,2184m4,1803l4,0e">
            <v:fill on="f" focussize="0,0"/>
            <v:stroke weight="0.48pt" color="#000000" miterlimit="2" joinstyle="bevel"/>
            <v:imagedata o:title=""/>
            <o:lock v:ext="edit"/>
          </v:shape>
        </w:pict>
      </w:r>
    </w:p>
    <w:p>
      <w:pPr>
        <w:spacing w:line="52" w:lineRule="exact"/>
      </w:pPr>
    </w:p>
    <w:p>
      <w:pPr>
        <w:spacing w:line="52" w:lineRule="exact"/>
      </w:pPr>
    </w:p>
    <w:p>
      <w:pPr>
        <w:spacing w:line="52" w:lineRule="exact"/>
      </w:pPr>
    </w:p>
    <w:p>
      <w:pPr>
        <w:spacing w:line="52" w:lineRule="exact"/>
      </w:pPr>
    </w:p>
    <w:p>
      <w:pPr>
        <w:spacing w:line="52" w:lineRule="exact"/>
      </w:pPr>
    </w:p>
    <w:p>
      <w:pPr>
        <w:tabs>
          <w:tab w:val="left" w:pos="9115"/>
        </w:tabs>
        <w:spacing w:line="52" w:lineRule="exact"/>
        <w:rPr>
          <w:rFonts w:hint="eastAsia" w:eastAsia="宋体"/>
          <w:lang w:eastAsia="zh-CN"/>
        </w:rPr>
        <w:sectPr>
          <w:footerReference r:id="rId6" w:type="default"/>
          <w:pgSz w:w="16839" w:h="11906"/>
          <w:pgMar w:top="1012" w:right="1264" w:bottom="1029" w:left="332" w:header="0" w:footer="815" w:gutter="0"/>
          <w:pgNumType w:fmt="decimal"/>
          <w:cols w:equalWidth="0" w:num="1">
            <w:col w:w="15242"/>
          </w:cols>
        </w:sectPr>
      </w:pPr>
      <w:r>
        <w:rPr>
          <w:rFonts w:hint="eastAsia" w:eastAsia="宋体"/>
          <w:lang w:eastAsia="zh-CN"/>
        </w:rPr>
        <w:tab/>
      </w:r>
    </w:p>
    <w:p>
      <w:pPr>
        <w:numPr>
          <w:ilvl w:val="0"/>
          <w:numId w:val="10"/>
        </w:numPr>
        <w:spacing w:line="253" w:lineRule="auto"/>
        <w:ind w:left="840" w:leftChars="400" w:firstLine="0" w:firstLineChars="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简答题（文字题只要求回答要点，不需要展开论述）（每题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0分，共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0分）</w:t>
      </w:r>
    </w:p>
    <w:p>
      <w:pPr>
        <w:numPr>
          <w:ilvl w:val="0"/>
          <w:numId w:val="0"/>
        </w:numPr>
        <w:spacing w:line="253" w:lineRule="auto"/>
        <w:ind w:leftChars="484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11"/>
        </w:numPr>
        <w:tabs>
          <w:tab w:val="clear" w:pos="840"/>
        </w:tabs>
        <w:ind w:left="1265" w:leftChars="0" w:hanging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太阳房的原理？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11"/>
        </w:numPr>
        <w:ind w:left="1265" w:leftChars="0" w:hanging="425" w:firstLine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太阳房的基本类型？</w:t>
      </w: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11"/>
        </w:numPr>
        <w:ind w:left="1265" w:leftChars="0" w:hanging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太阳能供热采暖系统的应用特点有哪些？</w:t>
      </w: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11"/>
        </w:numPr>
        <w:ind w:left="1265" w:leftChars="0" w:hanging="425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水-溴化锂吸收式制冷机的主要缺点有哪些？</w:t>
      </w:r>
    </w:p>
    <w:p>
      <w:pPr>
        <w:numPr>
          <w:ilvl w:val="0"/>
          <w:numId w:val="0"/>
        </w:numPr>
        <w:ind w:firstLine="960" w:firstLineChars="40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960" w:firstLineChars="40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960" w:firstLineChars="40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960" w:firstLineChars="40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11"/>
        </w:numPr>
        <w:ind w:left="1265" w:leftChars="0" w:hanging="425" w:firstLine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一台太阳灶在地面的投影面积为</w:t>
      </w:r>
      <w:r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  <w:object>
          <v:shape id="_x0000_i1031" o:spt="75" type="#_x0000_t75" style="height:16pt;width:22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，此时的太阳高度角是</w:t>
      </w:r>
      <w:r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  <w:object>
          <v:shape id="_x0000_i1032" o:spt="75" type="#_x0000_t75" style="height:16pt;width:19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，求太阳灶的采光面积。</w:t>
      </w:r>
    </w:p>
    <w:p>
      <w:pPr>
        <w:numPr>
          <w:ilvl w:val="0"/>
          <w:numId w:val="0"/>
        </w:numPr>
        <w:spacing w:line="253" w:lineRule="auto"/>
        <w:ind w:leftChars="484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hint="eastAsia" w:ascii="Arial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 xml:space="preserve"> </w:t>
      </w: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napToGrid w:val="0"/>
        <w:spacing w:line="440" w:lineRule="atLeast"/>
        <w:ind w:firstLine="1224" w:firstLineChars="600"/>
        <w:rPr>
          <w:rFonts w:ascii="Times New Roman" w:hAnsi="Times New Roman" w:eastAsia="Times New Roman" w:cs="Times New Roman"/>
          <w:spacing w:val="-3"/>
          <w:position w:val="-1"/>
        </w:rPr>
      </w:pPr>
    </w:p>
    <w:p>
      <w:pPr>
        <w:spacing w:line="14" w:lineRule="auto"/>
        <w:rPr>
          <w:rFonts w:ascii="Arial"/>
          <w:sz w:val="2"/>
        </w:rPr>
        <w:sectPr>
          <w:footerReference r:id="rId7" w:type="default"/>
          <w:type w:val="continuous"/>
          <w:pgSz w:w="16839" w:h="11906"/>
          <w:pgMar w:top="1012" w:right="1264" w:bottom="1029" w:left="332" w:header="0" w:footer="815" w:gutter="0"/>
          <w:pgNumType w:fmt="decimal"/>
          <w:cols w:equalWidth="0" w:num="2">
            <w:col w:w="8287" w:space="100"/>
            <w:col w:w="6855"/>
          </w:cols>
        </w:sectPr>
      </w:pPr>
    </w:p>
    <w:p>
      <w:pPr>
        <w:pStyle w:val="4"/>
        <w:tabs>
          <w:tab w:val="left" w:pos="3780"/>
        </w:tabs>
        <w:snapToGrid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sectPr>
      <w:footerReference r:id="rId8" w:type="default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  <w:szCs w:val="21"/>
        <w:lang w:val="en-US" w:eastAsia="zh-CN"/>
      </w:rPr>
      <w:t>《太阳能光热利用技术》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  <w:szCs w:val="21"/>
        <w:lang w:val="en-US" w:eastAsia="zh-CN"/>
      </w:rPr>
      <w:t>《太阳能光热利用技术》</w:t>
    </w:r>
  </w:p>
  <w:p>
    <w:pPr>
      <w:pStyle w:val="3"/>
      <w:spacing w:line="209" w:lineRule="auto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  <w:szCs w:val="21"/>
        <w:lang w:val="en-US" w:eastAsia="zh-CN"/>
      </w:rPr>
      <w:t>《太阳能光热利用技术》</w:t>
    </w:r>
  </w:p>
  <w:p>
    <w:pPr>
      <w:pStyle w:val="3"/>
      <w:spacing w:line="209" w:lineRule="auto"/>
      <w:jc w:val="center"/>
      <w:rPr>
        <w:sz w:val="18"/>
        <w:szCs w:val="1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  <w:szCs w:val="21"/>
        <w:lang w:val="en-US" w:eastAsia="zh-CN"/>
      </w:rPr>
      <w:t>《太阳能光热利用技术》</w:t>
    </w:r>
  </w:p>
  <w:p>
    <w:pPr>
      <w:pStyle w:val="3"/>
      <w:spacing w:line="209" w:lineRule="auto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334935"/>
    <w:multiLevelType w:val="singleLevel"/>
    <w:tmpl w:val="A4334935"/>
    <w:lvl w:ilvl="0" w:tentative="0">
      <w:start w:val="1"/>
      <w:numFmt w:val="upperLetter"/>
      <w:suff w:val="nothing"/>
      <w:lvlText w:val="%1."/>
      <w:lvlJc w:val="left"/>
      <w:pPr>
        <w:ind w:left="1685" w:hanging="425"/>
      </w:pPr>
      <w:rPr>
        <w:rFonts w:hint="default"/>
      </w:rPr>
    </w:lvl>
  </w:abstractNum>
  <w:abstractNum w:abstractNumId="1">
    <w:nsid w:val="E84A75B7"/>
    <w:multiLevelType w:val="singleLevel"/>
    <w:tmpl w:val="E84A75B7"/>
    <w:lvl w:ilvl="0" w:tentative="0">
      <w:start w:val="1"/>
      <w:numFmt w:val="decimal"/>
      <w:lvlText w:val="%1."/>
      <w:lvlJc w:val="left"/>
      <w:pPr>
        <w:tabs>
          <w:tab w:val="left" w:pos="840"/>
        </w:tabs>
        <w:ind w:left="1265" w:hanging="425"/>
      </w:pPr>
      <w:rPr>
        <w:rFonts w:hint="default" w:ascii="宋体" w:hAnsi="宋体" w:eastAsia="宋体" w:cs="宋体"/>
        <w:sz w:val="21"/>
        <w:szCs w:val="21"/>
      </w:rPr>
    </w:lvl>
  </w:abstractNum>
  <w:abstractNum w:abstractNumId="2">
    <w:nsid w:val="EE7FB19A"/>
    <w:multiLevelType w:val="multilevel"/>
    <w:tmpl w:val="EE7FB19A"/>
    <w:lvl w:ilvl="0" w:tentative="0">
      <w:start w:val="1"/>
      <w:numFmt w:val="decimal"/>
      <w:suff w:val="nothing"/>
      <w:lvlText w:val="%1."/>
      <w:lvlJc w:val="left"/>
      <w:rPr>
        <w:rFonts w:hint="default" w:ascii="宋体" w:hAnsi="宋体" w:eastAsia="宋体" w:cs="宋体"/>
        <w:sz w:val="24"/>
        <w:szCs w:val="24"/>
      </w:r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3">
    <w:nsid w:val="21164FF8"/>
    <w:multiLevelType w:val="singleLevel"/>
    <w:tmpl w:val="21164FF8"/>
    <w:lvl w:ilvl="0" w:tentative="0">
      <w:start w:val="1"/>
      <w:numFmt w:val="upperLetter"/>
      <w:suff w:val="nothing"/>
      <w:lvlText w:val="%1."/>
      <w:lvlJc w:val="left"/>
      <w:pPr>
        <w:ind w:left="1685" w:hanging="425"/>
      </w:pPr>
      <w:rPr>
        <w:rFonts w:hint="default"/>
      </w:rPr>
    </w:lvl>
  </w:abstractNum>
  <w:abstractNum w:abstractNumId="4">
    <w:nsid w:val="3E473B1B"/>
    <w:multiLevelType w:val="singleLevel"/>
    <w:tmpl w:val="3E473B1B"/>
    <w:lvl w:ilvl="0" w:tentative="0">
      <w:start w:val="1"/>
      <w:numFmt w:val="upperLetter"/>
      <w:suff w:val="nothing"/>
      <w:lvlText w:val="%1."/>
      <w:lvlJc w:val="left"/>
      <w:pPr>
        <w:ind w:left="1260" w:firstLine="0"/>
      </w:pPr>
    </w:lvl>
  </w:abstractNum>
  <w:abstractNum w:abstractNumId="5">
    <w:nsid w:val="47871BA7"/>
    <w:multiLevelType w:val="singleLevel"/>
    <w:tmpl w:val="47871BA7"/>
    <w:lvl w:ilvl="0" w:tentative="0">
      <w:start w:val="1"/>
      <w:numFmt w:val="decimal"/>
      <w:lvlText w:val="%1."/>
      <w:lvlJc w:val="left"/>
      <w:pPr>
        <w:tabs>
          <w:tab w:val="left" w:pos="840"/>
        </w:tabs>
        <w:ind w:left="1265" w:hanging="425"/>
      </w:pPr>
      <w:rPr>
        <w:rFonts w:hint="default"/>
      </w:rPr>
    </w:lvl>
  </w:abstractNum>
  <w:abstractNum w:abstractNumId="6">
    <w:nsid w:val="5DF54841"/>
    <w:multiLevelType w:val="singleLevel"/>
    <w:tmpl w:val="5DF54841"/>
    <w:lvl w:ilvl="0" w:tentative="0">
      <w:start w:val="1"/>
      <w:numFmt w:val="decimal"/>
      <w:lvlText w:val="%1."/>
      <w:lvlJc w:val="left"/>
      <w:pPr>
        <w:tabs>
          <w:tab w:val="left" w:pos="840"/>
        </w:tabs>
        <w:ind w:left="1265" w:hanging="425"/>
      </w:pPr>
      <w:rPr>
        <w:rFonts w:hint="default" w:ascii="宋体" w:hAnsi="宋体" w:eastAsia="宋体" w:cs="宋体"/>
      </w:rPr>
    </w:lvl>
  </w:abstractNum>
  <w:abstractNum w:abstractNumId="7">
    <w:nsid w:val="5FAB8C3D"/>
    <w:multiLevelType w:val="singleLevel"/>
    <w:tmpl w:val="5FAB8C3D"/>
    <w:lvl w:ilvl="0" w:tentative="0">
      <w:start w:val="1"/>
      <w:numFmt w:val="upperLetter"/>
      <w:suff w:val="nothing"/>
      <w:lvlText w:val="%1."/>
      <w:lvlJc w:val="left"/>
      <w:pPr>
        <w:ind w:left="1260" w:firstLine="0"/>
      </w:pPr>
    </w:lvl>
  </w:abstractNum>
  <w:abstractNum w:abstractNumId="8">
    <w:nsid w:val="762FF890"/>
    <w:multiLevelType w:val="singleLevel"/>
    <w:tmpl w:val="762FF8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9">
    <w:nsid w:val="7AFE371B"/>
    <w:multiLevelType w:val="singleLevel"/>
    <w:tmpl w:val="7AFE371B"/>
    <w:lvl w:ilvl="0" w:tentative="0">
      <w:start w:val="1"/>
      <w:numFmt w:val="upperLetter"/>
      <w:suff w:val="nothing"/>
      <w:lvlText w:val="%1."/>
      <w:lvlJc w:val="left"/>
      <w:pPr>
        <w:ind w:left="1685" w:hanging="425"/>
      </w:pPr>
      <w:rPr>
        <w:rFonts w:hint="default"/>
      </w:rPr>
    </w:lvl>
  </w:abstractNum>
  <w:abstractNum w:abstractNumId="10">
    <w:nsid w:val="7E868F1E"/>
    <w:multiLevelType w:val="singleLevel"/>
    <w:tmpl w:val="7E868F1E"/>
    <w:lvl w:ilvl="0" w:tentative="0">
      <w:start w:val="5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0"/>
  </w:num>
  <w:num w:numId="7">
    <w:abstractNumId w:val="3"/>
  </w:num>
  <w:num w:numId="8">
    <w:abstractNumId w:val="9"/>
  </w:num>
  <w:num w:numId="9">
    <w:abstractNumId w:val="5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OWUzMTc0OTgyMzdkMmM1NTUxODE4NTYwOWU1NGY4YTAifQ=="/>
  </w:docVars>
  <w:rsids>
    <w:rsidRoot w:val="00000000"/>
    <w:rsid w:val="026B1746"/>
    <w:rsid w:val="02906673"/>
    <w:rsid w:val="03B010BE"/>
    <w:rsid w:val="03C71E1C"/>
    <w:rsid w:val="045B23AB"/>
    <w:rsid w:val="04D706BD"/>
    <w:rsid w:val="06256242"/>
    <w:rsid w:val="08314768"/>
    <w:rsid w:val="08353F0A"/>
    <w:rsid w:val="0A964223"/>
    <w:rsid w:val="0E2916C5"/>
    <w:rsid w:val="129B0827"/>
    <w:rsid w:val="15195D4B"/>
    <w:rsid w:val="15295175"/>
    <w:rsid w:val="15F534B2"/>
    <w:rsid w:val="16C80323"/>
    <w:rsid w:val="1717513E"/>
    <w:rsid w:val="19545342"/>
    <w:rsid w:val="197726EA"/>
    <w:rsid w:val="197B7F92"/>
    <w:rsid w:val="1AA43E72"/>
    <w:rsid w:val="1BD82632"/>
    <w:rsid w:val="1C415740"/>
    <w:rsid w:val="1C827473"/>
    <w:rsid w:val="1D1C0D08"/>
    <w:rsid w:val="1E676003"/>
    <w:rsid w:val="21367339"/>
    <w:rsid w:val="21DD78A9"/>
    <w:rsid w:val="22283916"/>
    <w:rsid w:val="26F51F08"/>
    <w:rsid w:val="296D75A4"/>
    <w:rsid w:val="29FE3160"/>
    <w:rsid w:val="2ACE7B07"/>
    <w:rsid w:val="2B520BFD"/>
    <w:rsid w:val="2E7B631A"/>
    <w:rsid w:val="2E87046B"/>
    <w:rsid w:val="34B176EC"/>
    <w:rsid w:val="36F54E74"/>
    <w:rsid w:val="37DF230D"/>
    <w:rsid w:val="38E5315D"/>
    <w:rsid w:val="39CE1DD6"/>
    <w:rsid w:val="3A6303AE"/>
    <w:rsid w:val="3B3A750D"/>
    <w:rsid w:val="3C935428"/>
    <w:rsid w:val="3E1A7945"/>
    <w:rsid w:val="41C9600D"/>
    <w:rsid w:val="42F425C9"/>
    <w:rsid w:val="44136C9F"/>
    <w:rsid w:val="46CE305D"/>
    <w:rsid w:val="47B70069"/>
    <w:rsid w:val="48E37E44"/>
    <w:rsid w:val="4CBD6984"/>
    <w:rsid w:val="50D92558"/>
    <w:rsid w:val="52671551"/>
    <w:rsid w:val="531743D9"/>
    <w:rsid w:val="53FA7327"/>
    <w:rsid w:val="57FB47AE"/>
    <w:rsid w:val="59CB0AE7"/>
    <w:rsid w:val="5AAA23F4"/>
    <w:rsid w:val="5AE1502C"/>
    <w:rsid w:val="5D00015E"/>
    <w:rsid w:val="5DBF0099"/>
    <w:rsid w:val="61CC6DC8"/>
    <w:rsid w:val="61F746E0"/>
    <w:rsid w:val="62F365E9"/>
    <w:rsid w:val="632266D4"/>
    <w:rsid w:val="64597336"/>
    <w:rsid w:val="658309B5"/>
    <w:rsid w:val="658F54DE"/>
    <w:rsid w:val="66F0012F"/>
    <w:rsid w:val="684B126A"/>
    <w:rsid w:val="6BC71AEF"/>
    <w:rsid w:val="6C9618A5"/>
    <w:rsid w:val="6CFE7A78"/>
    <w:rsid w:val="6E8968AB"/>
    <w:rsid w:val="6FD81683"/>
    <w:rsid w:val="70D5408C"/>
    <w:rsid w:val="728038A7"/>
    <w:rsid w:val="72C510FF"/>
    <w:rsid w:val="7300703B"/>
    <w:rsid w:val="74651452"/>
    <w:rsid w:val="787967BC"/>
    <w:rsid w:val="7B884CF0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8.wmf"/><Relationship Id="rId24" Type="http://schemas.openxmlformats.org/officeDocument/2006/relationships/oleObject" Target="embeddings/oleObject8.bin"/><Relationship Id="rId23" Type="http://schemas.openxmlformats.org/officeDocument/2006/relationships/image" Target="media/image7.wmf"/><Relationship Id="rId22" Type="http://schemas.openxmlformats.org/officeDocument/2006/relationships/oleObject" Target="embeddings/oleObject7.bin"/><Relationship Id="rId21" Type="http://schemas.openxmlformats.org/officeDocument/2006/relationships/image" Target="media/image6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5.bin"/><Relationship Id="rId17" Type="http://schemas.openxmlformats.org/officeDocument/2006/relationships/image" Target="media/image4.wmf"/><Relationship Id="rId16" Type="http://schemas.openxmlformats.org/officeDocument/2006/relationships/oleObject" Target="embeddings/oleObject4.bin"/><Relationship Id="rId15" Type="http://schemas.openxmlformats.org/officeDocument/2006/relationships/image" Target="media/image3.wmf"/><Relationship Id="rId14" Type="http://schemas.openxmlformats.org/officeDocument/2006/relationships/oleObject" Target="embeddings/oleObject3.bin"/><Relationship Id="rId13" Type="http://schemas.openxmlformats.org/officeDocument/2006/relationships/image" Target="media/image2.wmf"/><Relationship Id="rId12" Type="http://schemas.openxmlformats.org/officeDocument/2006/relationships/oleObject" Target="embeddings/oleObject2.bin"/><Relationship Id="rId11" Type="http://schemas.openxmlformats.org/officeDocument/2006/relationships/image" Target="media/image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  <customShpInfo spid="_x0000_s1027"/>
    <customShpInfo spid="_x0000_s1028"/>
    <customShpInfo spid="_x0000_s1031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10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快乐的人</cp:lastModifiedBy>
  <dcterms:modified xsi:type="dcterms:W3CDTF">2023-12-12T15:07:34Z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2052-12.1.0.15712</vt:lpwstr>
  </property>
  <property fmtid="{D5CDD505-2E9C-101B-9397-08002B2CF9AE}" pid="5" name="ICV">
    <vt:lpwstr>487434CC21D546CB92208C0F92A7E510_13</vt:lpwstr>
  </property>
</Properties>
</file>