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兰佳龙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jc w:val="both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土木工程制图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建筑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>12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numPr>
          <w:ilvl w:val="0"/>
          <w:numId w:val="0"/>
        </w:numPr>
        <w:spacing w:before="78" w:line="219" w:lineRule="auto"/>
        <w:ind w:left="1298" w:left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是非对错题（对的选A，错的选B。本大题共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9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小题，每</w:t>
      </w:r>
    </w:p>
    <w:p>
      <w:pPr>
        <w:pStyle w:val="2"/>
        <w:numPr>
          <w:ilvl w:val="0"/>
          <w:numId w:val="0"/>
        </w:numPr>
        <w:spacing w:before="78" w:line="219" w:lineRule="auto"/>
        <w:ind w:firstLine="1205" w:firstLineChars="500"/>
        <w:jc w:val="both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18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pStyle w:val="2"/>
        <w:spacing w:before="238" w:line="227" w:lineRule="auto"/>
        <w:ind w:left="1310"/>
        <w:jc w:val="both"/>
        <w:rPr>
          <w:rFonts w:hint="eastAsia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1、</w:t>
      </w:r>
      <w:r>
        <w:rPr>
          <w:rFonts w:hint="eastAsia" w:cs="宋体"/>
          <w:spacing w:val="-9"/>
          <w:sz w:val="21"/>
          <w:szCs w:val="21"/>
          <w:lang w:val="en-US" w:eastAsia="zh-CN"/>
        </w:rPr>
        <w:t>棱锥的一个面在W面的投影积聚成一条线，面上的一点A在W面</w:t>
      </w:r>
      <w:bookmarkStart w:id="0" w:name="_GoBack"/>
      <w:bookmarkEnd w:id="0"/>
      <w:r>
        <w:rPr>
          <w:rFonts w:hint="eastAsia" w:cs="宋体"/>
          <w:spacing w:val="-9"/>
          <w:sz w:val="21"/>
          <w:szCs w:val="21"/>
          <w:lang w:val="en-US" w:eastAsia="zh-CN"/>
        </w:rPr>
        <w:t>上的投影也在</w:t>
      </w:r>
    </w:p>
    <w:p>
      <w:pPr>
        <w:pStyle w:val="2"/>
        <w:spacing w:before="238" w:line="227" w:lineRule="auto"/>
        <w:ind w:left="131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cs="宋体"/>
          <w:spacing w:val="-9"/>
          <w:sz w:val="21"/>
          <w:szCs w:val="21"/>
          <w:lang w:val="en-US" w:eastAsia="zh-CN"/>
        </w:rPr>
        <w:t>这条线上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····························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··············</w:t>
      </w:r>
      <w:r>
        <w:rPr>
          <w:rFonts w:hint="eastAsia" w:cs="宋体"/>
          <w:spacing w:val="-84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··（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06" w:line="223" w:lineRule="auto"/>
        <w:ind w:left="1297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2、</w:t>
      </w:r>
      <w:r>
        <w:rPr>
          <w:rFonts w:hint="eastAsia" w:cs="宋体"/>
          <w:spacing w:val="-10"/>
          <w:sz w:val="21"/>
          <w:szCs w:val="21"/>
          <w:lang w:val="en-US" w:eastAsia="zh-CN"/>
        </w:rPr>
        <w:t>求棱锥面上点的投影，可以利用素线法来做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···········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</w:t>
      </w:r>
      <w:r>
        <w:rPr>
          <w:rFonts w:hint="eastAsia" w:cs="宋体"/>
          <w:spacing w:val="-84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·（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27" w:line="228" w:lineRule="auto"/>
        <w:ind w:left="1299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3、</w:t>
      </w:r>
      <w:r>
        <w:rPr>
          <w:rFonts w:hint="eastAsia" w:cs="宋体"/>
          <w:spacing w:val="-8"/>
          <w:sz w:val="21"/>
          <w:szCs w:val="21"/>
          <w:lang w:val="en-US" w:eastAsia="zh-CN"/>
        </w:rPr>
        <w:t>平面立体相贯，相贯线可能是一组也可能是两组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>···········</w:t>
      </w:r>
      <w:r>
        <w:rPr>
          <w:rFonts w:hint="eastAsia" w:cs="宋体"/>
          <w:spacing w:val="-7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79"/>
          <w:sz w:val="21"/>
          <w:szCs w:val="21"/>
        </w:rPr>
        <w:t>··（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190" w:line="228" w:lineRule="auto"/>
        <w:ind w:left="1294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4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、</w:t>
      </w:r>
      <w:r>
        <w:rPr>
          <w:rFonts w:hint="eastAsia" w:cs="宋体"/>
          <w:spacing w:val="-8"/>
          <w:sz w:val="21"/>
          <w:szCs w:val="21"/>
          <w:lang w:val="en-US" w:eastAsia="zh-CN"/>
        </w:rPr>
        <w:t>曲面的投影只能是曲面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>····················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</w:t>
      </w:r>
      <w:r>
        <w:rPr>
          <w:rFonts w:hint="eastAsia" w:cs="宋体"/>
          <w:spacing w:val="-84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88"/>
          <w:sz w:val="21"/>
          <w:szCs w:val="21"/>
        </w:rPr>
        <w:t>·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54" w:line="225" w:lineRule="auto"/>
        <w:ind w:left="1299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5、</w:t>
      </w:r>
      <w:r>
        <w:rPr>
          <w:rFonts w:hint="eastAsia" w:cs="宋体"/>
          <w:spacing w:val="-10"/>
          <w:sz w:val="21"/>
          <w:szCs w:val="21"/>
          <w:lang w:val="en-US" w:eastAsia="zh-CN"/>
        </w:rPr>
        <w:t>直线的投影只能是直线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pacing w:val="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>···············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······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>···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7" w:line="214" w:lineRule="auto"/>
        <w:ind w:left="1298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position w:val="-4"/>
          <w:sz w:val="21"/>
          <w:szCs w:val="21"/>
        </w:rPr>
        <w:t>6、</w:t>
      </w:r>
      <w:r>
        <w:rPr>
          <w:rFonts w:hint="eastAsia" w:cs="宋体"/>
          <w:spacing w:val="-9"/>
          <w:position w:val="-4"/>
          <w:sz w:val="21"/>
          <w:szCs w:val="21"/>
          <w:lang w:val="en-US" w:eastAsia="zh-CN"/>
        </w:rPr>
        <w:t>平面切割圆柱，截交线有可能是矩形</w:t>
      </w:r>
      <w:r>
        <w:rPr>
          <w:rFonts w:hint="eastAsia" w:ascii="宋体" w:hAnsi="宋体" w:eastAsia="宋体" w:cs="宋体"/>
          <w:spacing w:val="-84"/>
          <w:position w:val="-4"/>
          <w:sz w:val="21"/>
          <w:szCs w:val="21"/>
        </w:rPr>
        <w:t>·············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······</w:t>
      </w:r>
      <w:r>
        <w:rPr>
          <w:rFonts w:hint="eastAsia" w:ascii="宋体" w:hAnsi="宋体" w:eastAsia="宋体" w:cs="宋体"/>
          <w:spacing w:val="-84"/>
          <w:position w:val="-4"/>
          <w:sz w:val="21"/>
          <w:szCs w:val="21"/>
        </w:rPr>
        <w:t>····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43" w:line="214" w:lineRule="auto"/>
        <w:ind w:left="1300"/>
        <w:jc w:val="both"/>
        <w:rPr>
          <w:rFonts w:hint="eastAsia" w:ascii="宋体" w:hAnsi="宋体" w:eastAsia="宋体" w:cs="宋体"/>
          <w:spacing w:val="-83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7、</w:t>
      </w:r>
      <w:r>
        <w:rPr>
          <w:rFonts w:hint="eastAsia" w:cs="宋体"/>
          <w:spacing w:val="-5"/>
          <w:sz w:val="21"/>
          <w:szCs w:val="21"/>
          <w:lang w:val="en-US" w:eastAsia="zh-CN"/>
        </w:rPr>
        <w:t>正等测的三个轴间角均为120°，轴向伸缩系数为：</w:t>
      </w:r>
      <w:r>
        <w:rPr>
          <w:rFonts w:hint="eastAsia" w:cs="宋体"/>
          <w:spacing w:val="-5"/>
          <w:position w:val="-10"/>
          <w:sz w:val="21"/>
          <w:szCs w:val="21"/>
          <w:lang w:val="en-US" w:eastAsia="zh-CN"/>
        </w:rPr>
        <w:object>
          <v:shape id="_x0000_i1025" o:spt="75" type="#_x0000_t75" style="height:16pt;width:4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pacing w:val="-83"/>
          <w:sz w:val="21"/>
          <w:szCs w:val="21"/>
        </w:rPr>
        <w:t>···</w:t>
      </w:r>
      <w:r>
        <w:rPr>
          <w:rFonts w:hint="eastAsia" w:cs="宋体"/>
          <w:spacing w:val="-83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3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243" w:line="214" w:lineRule="auto"/>
        <w:ind w:firstLine="1288" w:firstLineChars="7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3"/>
          <w:sz w:val="21"/>
          <w:szCs w:val="21"/>
        </w:rPr>
        <w:t>8、</w:t>
      </w:r>
      <w:r>
        <w:rPr>
          <w:rFonts w:hint="eastAsia" w:ascii="宋体" w:hAnsi="宋体" w:eastAsia="宋体" w:cs="宋体"/>
          <w:spacing w:val="-13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spacing w:val="-5"/>
          <w:sz w:val="21"/>
          <w:szCs w:val="21"/>
          <w:lang w:val="en-US" w:eastAsia="zh-CN"/>
        </w:rPr>
        <w:t>三面正投影图的规律“长对正、高平齐、宽相等</w:t>
      </w:r>
      <w:r>
        <w:rPr>
          <w:rFonts w:hint="eastAsia" w:ascii="宋体" w:hAnsi="宋体" w:eastAsia="宋体" w:cs="宋体"/>
          <w:spacing w:val="-84"/>
          <w:sz w:val="21"/>
          <w:szCs w:val="21"/>
        </w:rPr>
        <w:t>··············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191" w:line="228" w:lineRule="auto"/>
        <w:ind w:left="1295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9、</w:t>
      </w:r>
      <w:r>
        <w:rPr>
          <w:rFonts w:hint="eastAsia" w:cs="宋体"/>
          <w:spacing w:val="-11"/>
          <w:sz w:val="21"/>
          <w:szCs w:val="21"/>
          <w:lang w:val="en-US" w:eastAsia="zh-CN"/>
        </w:rPr>
        <w:t>立体的投影图中，正面投影反映形体的上下前后关系和正面形状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·</w:t>
      </w:r>
      <w:r>
        <w:rPr>
          <w:rFonts w:hint="eastAsia" w:cs="宋体"/>
          <w:spacing w:val="-66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>·（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89"/>
          <w:sz w:val="21"/>
          <w:szCs w:val="21"/>
        </w:rPr>
        <w:t>）</w:t>
      </w:r>
    </w:p>
    <w:p>
      <w:pPr>
        <w:pStyle w:val="2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分，共8 题。每小题</w:t>
      </w:r>
    </w:p>
    <w:p>
      <w:pPr>
        <w:pStyle w:val="2"/>
        <w:spacing w:before="78" w:line="219" w:lineRule="auto"/>
        <w:ind w:left="1298"/>
        <w:outlineLvl w:val="0"/>
        <w:rPr>
          <w:rFonts w:ascii="Arial"/>
          <w:sz w:val="18"/>
          <w:szCs w:val="18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  <w:r>
        <w:rPr>
          <w:rFonts w:ascii="Arial" w:hAnsi="Arial" w:eastAsia="Arial" w:cs="Arial"/>
          <w:sz w:val="18"/>
          <w:szCs w:val="18"/>
        </w:rPr>
        <w:br w:type="column"/>
      </w:r>
    </w:p>
    <w:p>
      <w:pPr>
        <w:snapToGrid w:val="0"/>
        <w:spacing w:line="44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spacing w:val="-8"/>
          <w:sz w:val="21"/>
          <w:szCs w:val="21"/>
        </w:rPr>
        <w:t>1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下列不是曲面立体术语的是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素线</w:t>
      </w:r>
      <w:r>
        <w:rPr>
          <w:rFonts w:hint="eastAsia" w:ascii="宋体" w:hAnsi="宋体" w:eastAsia="宋体" w:cs="宋体"/>
          <w:sz w:val="21"/>
          <w:szCs w:val="21"/>
        </w:rPr>
        <w:t xml:space="preserve">         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纬圆</w:t>
      </w:r>
      <w:r>
        <w:rPr>
          <w:rFonts w:hint="eastAsia" w:ascii="宋体" w:hAnsi="宋体" w:eastAsia="宋体" w:cs="宋体"/>
          <w:sz w:val="21"/>
          <w:szCs w:val="21"/>
        </w:rPr>
        <w:t xml:space="preserve">      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椭圆</w:t>
      </w:r>
      <w:r>
        <w:rPr>
          <w:rFonts w:hint="eastAsia" w:ascii="宋体" w:hAnsi="宋体" w:eastAsia="宋体" w:cs="宋体"/>
          <w:sz w:val="21"/>
          <w:szCs w:val="21"/>
        </w:rPr>
        <w:t xml:space="preserve">       D．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轴线</w:t>
      </w:r>
    </w:p>
    <w:p>
      <w:pPr>
        <w:spacing w:line="194" w:lineRule="auto"/>
        <w:ind w:left="797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52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12、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平面切割圆柱时，当截平面平行于圆柱的轴线时，截交线为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矩形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圆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椭圆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都有可能</w:t>
      </w: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13、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平面截割圆锥时，当截平面通过锥顶于圆锥体相交时，截交线为</w:t>
      </w:r>
      <w:r>
        <w:rPr>
          <w:rFonts w:hint="eastAsia" w:ascii="宋体" w:hAnsi="宋体" w:eastAsia="宋体" w:cs="宋体"/>
          <w:sz w:val="21"/>
          <w:szCs w:val="21"/>
        </w:rPr>
        <w:t>（    ）．</w:t>
      </w:r>
    </w:p>
    <w:p>
      <w:pPr>
        <w:snapToGrid w:val="0"/>
        <w:spacing w:line="440" w:lineRule="atLeas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圆或椭圆</w:t>
      </w:r>
      <w:r>
        <w:rPr>
          <w:rFonts w:hint="eastAsia" w:ascii="宋体" w:hAnsi="宋体" w:eastAsia="宋体" w:cs="宋体"/>
          <w:sz w:val="21"/>
          <w:szCs w:val="21"/>
        </w:rPr>
        <w:t xml:space="preserve">  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等腰三角形</w:t>
      </w:r>
      <w:r>
        <w:rPr>
          <w:rFonts w:hint="eastAsia" w:ascii="宋体" w:hAnsi="宋体" w:eastAsia="宋体" w:cs="宋体"/>
          <w:sz w:val="21"/>
          <w:szCs w:val="21"/>
        </w:rPr>
        <w:t xml:space="preserve">   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抛物线</w:t>
      </w:r>
      <w:r>
        <w:rPr>
          <w:rFonts w:hint="eastAsia" w:ascii="宋体" w:hAnsi="宋体" w:eastAsia="宋体" w:cs="宋体"/>
          <w:sz w:val="21"/>
          <w:szCs w:val="21"/>
        </w:rPr>
        <w:t xml:space="preserve">   D．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双曲线</w:t>
      </w:r>
    </w:p>
    <w:p>
      <w:pPr>
        <w:snapToGrid w:val="0"/>
        <w:spacing w:line="440" w:lineRule="atLeast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pacing w:val="-5"/>
          <w:position w:val="-1"/>
          <w:sz w:val="21"/>
          <w:szCs w:val="21"/>
        </w:rPr>
        <w:t>14、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求直线与平面立体相交时的贯穿点不会用到的方法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（    ）。</w:t>
      </w:r>
    </w:p>
    <w:p>
      <w:pPr>
        <w:ind w:firstLine="202" w:firstLineChars="100"/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A．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  <w:t>利用立体表面的积聚性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 xml:space="preserve">      B．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  <w:t>利用辅助平面</w:t>
      </w:r>
    </w:p>
    <w:p>
      <w:pPr>
        <w:ind w:firstLine="202" w:firstLineChars="100"/>
        <w:rPr>
          <w:rFonts w:hint="default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C．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  <w:t>利用直线的积聚性投影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</w:rPr>
        <w:t>D．</w:t>
      </w:r>
      <w:r>
        <w:rPr>
          <w:rFonts w:hint="eastAsia" w:ascii="宋体" w:hAnsi="宋体" w:eastAsia="宋体" w:cs="宋体"/>
          <w:spacing w:val="-4"/>
          <w:sz w:val="21"/>
          <w:szCs w:val="21"/>
          <w:shd w:val="clear" w:color="auto" w:fill="FFFFFF"/>
          <w:lang w:val="en-US" w:eastAsia="zh-CN"/>
        </w:rPr>
        <w:t>利用纬圆法和素线法</w:t>
      </w:r>
    </w:p>
    <w:p>
      <w:pPr>
        <w:spacing w:line="360" w:lineRule="auto"/>
        <w:rPr>
          <w:rFonts w:hint="eastAsia" w:ascii="宋体" w:hAnsi="宋体" w:eastAsia="宋体" w:cs="宋体"/>
          <w:spacing w:val="-2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7"/>
          <w:sz w:val="21"/>
          <w:szCs w:val="21"/>
        </w:rPr>
        <w:t>15、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投影图中图线、线框的含义正确的是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图线表示形体上两个面的交线或平面的积聚投影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表示曲面体的转向轮廓线的投影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一个封闭的线框表示一个面即平面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一个封闭的线框表示两个面或两个以上面的重影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pacing w:val="-7"/>
          <w:position w:val="-1"/>
          <w:sz w:val="21"/>
          <w:szCs w:val="21"/>
        </w:rPr>
        <w:t>16、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三角形平面的三个投影均为缩小的类似形，该平面为</w:t>
      </w:r>
      <w:r>
        <w:rPr>
          <w:rFonts w:hint="eastAsia" w:ascii="宋体" w:hAnsi="宋体" w:eastAsia="宋体" w:cs="宋体"/>
          <w:sz w:val="21"/>
          <w:szCs w:val="21"/>
        </w:rPr>
        <w:t xml:space="preserve">（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水平面</w:t>
      </w:r>
      <w:r>
        <w:rPr>
          <w:rFonts w:hint="eastAsia" w:ascii="宋体" w:hAnsi="宋体" w:eastAsia="宋体" w:cs="宋体"/>
          <w:sz w:val="21"/>
          <w:szCs w:val="21"/>
        </w:rPr>
        <w:t xml:space="preserve">        B.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正平面</w:t>
      </w:r>
      <w:r>
        <w:rPr>
          <w:rFonts w:hint="eastAsia" w:ascii="宋体" w:hAnsi="宋体" w:eastAsia="宋体" w:cs="宋体"/>
          <w:sz w:val="21"/>
          <w:szCs w:val="21"/>
        </w:rPr>
        <w:t xml:space="preserve">       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侧平面</w:t>
      </w:r>
      <w:r>
        <w:rPr>
          <w:rFonts w:hint="eastAsia" w:ascii="宋体" w:hAnsi="宋体" w:eastAsia="宋体" w:cs="宋体"/>
          <w:sz w:val="21"/>
          <w:szCs w:val="21"/>
        </w:rPr>
        <w:t xml:space="preserve">        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一般位置面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1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  <w:t>已知物体的主、俯视图，正确的左视图是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</w:t>
      </w:r>
    </w:p>
    <w:p>
      <w:pPr>
        <w:ind w:firstLine="420" w:firstLineChars="200"/>
        <w:rPr>
          <w:rFonts w:hint="default" w:ascii="宋体" w:hAnsi="宋体" w:eastAsia="宋体" w:cs="宋体"/>
          <w:sz w:val="21"/>
          <w:szCs w:val="21"/>
          <w:lang w:val="en-US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3828415</wp:posOffset>
            </wp:positionH>
            <wp:positionV relativeFrom="paragraph">
              <wp:posOffset>166370</wp:posOffset>
            </wp:positionV>
            <wp:extent cx="845820" cy="708660"/>
            <wp:effectExtent l="0" t="0" r="7620" b="7620"/>
            <wp:wrapTopAndBottom/>
            <wp:docPr id="1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3011170</wp:posOffset>
            </wp:positionH>
            <wp:positionV relativeFrom="paragraph">
              <wp:posOffset>156845</wp:posOffset>
            </wp:positionV>
            <wp:extent cx="891540" cy="716280"/>
            <wp:effectExtent l="0" t="0" r="7620" b="0"/>
            <wp:wrapTopAndBottom/>
            <wp:docPr id="1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173990</wp:posOffset>
            </wp:positionV>
            <wp:extent cx="883920" cy="693420"/>
            <wp:effectExtent l="0" t="0" r="0" b="7620"/>
            <wp:wrapTopAndBottom/>
            <wp:docPr id="1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1127760</wp:posOffset>
            </wp:positionH>
            <wp:positionV relativeFrom="paragraph">
              <wp:posOffset>158750</wp:posOffset>
            </wp:positionV>
            <wp:extent cx="975360" cy="731520"/>
            <wp:effectExtent l="0" t="0" r="0" b="0"/>
            <wp:wrapTopAndBottom/>
            <wp:docPr id="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57150</wp:posOffset>
            </wp:positionV>
            <wp:extent cx="1229360" cy="1192530"/>
            <wp:effectExtent l="0" t="0" r="20320" b="11430"/>
            <wp:wrapTight wrapText="bothSides">
              <wp:wrapPolygon>
                <wp:start x="0" y="0"/>
                <wp:lineTo x="0" y="21255"/>
                <wp:lineTo x="21421" y="21255"/>
                <wp:lineTo x="21421" y="0"/>
                <wp:lineTo x="0" y="0"/>
              </wp:wrapPolygon>
            </wp:wrapTight>
            <wp:docPr id="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           B            C            D</w:t>
      </w: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330" w:lineRule="auto"/>
        <w:rPr>
          <w:rFonts w:ascii="Arial"/>
          <w:sz w:val="21"/>
        </w:r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240"/>
        <w:ind w:firstLine="1050" w:firstLineChars="5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18.下面选项中，立体正确的左视图是</w:t>
      </w:r>
      <w:r>
        <w:rPr>
          <w:rFonts w:hint="eastAsia" w:ascii="宋体" w:hAnsi="宋体" w:eastAsia="宋体" w:cs="宋体"/>
          <w:szCs w:val="21"/>
        </w:rPr>
        <w:t xml:space="preserve">（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）</w:t>
      </w:r>
      <w:r>
        <w:rPr>
          <w:rFonts w:hint="eastAsia" w:ascii="宋体" w:hAnsi="宋体" w:eastAsia="宋体" w:cs="宋体"/>
          <w:szCs w:val="21"/>
          <w:lang w:val="en-US" w:eastAsia="zh-CN"/>
        </w:rPr>
        <w:t>图</w:t>
      </w:r>
    </w:p>
    <w:p>
      <w:pPr>
        <w:ind w:firstLine="1575" w:firstLineChars="750"/>
        <w:rPr>
          <w:rFonts w:hint="eastAsia" w:ascii="宋体" w:hAnsi="宋体" w:eastAsia="宋体" w:cs="宋体"/>
          <w:szCs w:val="21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75565</wp:posOffset>
            </wp:positionV>
            <wp:extent cx="1124585" cy="1714500"/>
            <wp:effectExtent l="0" t="0" r="33655" b="38100"/>
            <wp:wrapTight wrapText="bothSides">
              <wp:wrapPolygon>
                <wp:start x="0" y="0"/>
                <wp:lineTo x="0" y="21504"/>
                <wp:lineTo x="21368" y="21504"/>
                <wp:lineTo x="21368" y="0"/>
                <wp:lineTo x="0" y="0"/>
              </wp:wrapPolygon>
            </wp:wrapTight>
            <wp:docPr id="1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1575" w:firstLineChars="750"/>
        <w:rPr>
          <w:rFonts w:hint="eastAsia" w:ascii="宋体" w:hAnsi="宋体" w:eastAsia="宋体" w:cs="宋体"/>
          <w:szCs w:val="21"/>
          <w:lang w:val="en-US"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1773555</wp:posOffset>
            </wp:positionH>
            <wp:positionV relativeFrom="paragraph">
              <wp:posOffset>123190</wp:posOffset>
            </wp:positionV>
            <wp:extent cx="3111500" cy="692785"/>
            <wp:effectExtent l="0" t="0" r="43180" b="38735"/>
            <wp:wrapTight wrapText="bothSides">
              <wp:wrapPolygon>
                <wp:start x="0" y="0"/>
                <wp:lineTo x="0" y="20907"/>
                <wp:lineTo x="21477" y="20907"/>
                <wp:lineTo x="21477" y="0"/>
                <wp:lineTo x="0" y="0"/>
              </wp:wrapPolygon>
            </wp:wrapTight>
            <wp:docPr id="2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1575" w:firstLineChars="750"/>
        <w:jc w:val="center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</w:t>
      </w:r>
    </w:p>
    <w:p>
      <w:pPr>
        <w:ind w:firstLine="1807" w:firstLineChars="75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firstLine="723" w:firstLineChars="300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A       B         C        D</w:t>
      </w: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78" w:line="219" w:lineRule="auto"/>
        <w:ind w:firstLine="800" w:firstLineChars="4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5161915</wp:posOffset>
            </wp:positionH>
            <wp:positionV relativeFrom="paragraph">
              <wp:posOffset>2540</wp:posOffset>
            </wp:positionV>
            <wp:extent cx="3991610" cy="2984500"/>
            <wp:effectExtent l="0" t="0" r="1270" b="2540"/>
            <wp:wrapTight wrapText="bothSides">
              <wp:wrapPolygon>
                <wp:start x="0" y="0"/>
                <wp:lineTo x="0" y="21508"/>
                <wp:lineTo x="21524" y="21508"/>
                <wp:lineTo x="21524" y="0"/>
                <wp:lineTo x="0" y="0"/>
              </wp:wrapPolygon>
            </wp:wrapTight>
            <wp:docPr id="2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numPr>
          <w:ilvl w:val="0"/>
          <w:numId w:val="0"/>
        </w:numPr>
        <w:spacing w:before="78" w:line="219" w:lineRule="auto"/>
        <w:ind w:left="1298" w:leftChars="0" w:firstLine="0" w:firstLine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填空题（本大题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共小题，每小题4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pStyle w:val="2"/>
        <w:numPr>
          <w:ilvl w:val="0"/>
          <w:numId w:val="0"/>
        </w:numPr>
        <w:spacing w:before="78" w:line="219" w:lineRule="auto"/>
        <w:ind w:left="1298" w:left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firstLine="930" w:firstLineChars="500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7"/>
          <w:kern w:val="0"/>
          <w:sz w:val="20"/>
          <w:szCs w:val="20"/>
          <w:u w:val="none"/>
          <w:lang w:val="en-US" w:eastAsia="zh-CN" w:bidi="ar-SA"/>
        </w:rPr>
        <w:t>19</w:t>
      </w:r>
      <w:r>
        <w:rPr>
          <w:rFonts w:hint="eastAsia" w:ascii="宋体" w:hAnsi="宋体" w:eastAsia="宋体" w:cs="宋体"/>
          <w:snapToGrid w:val="0"/>
          <w:color w:val="000000"/>
          <w:spacing w:val="-7"/>
          <w:kern w:val="0"/>
          <w:sz w:val="20"/>
          <w:szCs w:val="20"/>
          <w:u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spacing w:val="-14"/>
          <w:lang w:val="en-US" w:eastAsia="zh-CN"/>
        </w:rPr>
        <w:t>当棱柱的上、下底面与棱线垂直时，称之为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val="en-US" w:eastAsia="zh-CN"/>
        </w:rPr>
        <w:t>若棱柱的上、下底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firstLine="940" w:firstLineChars="50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1"/>
          <w:position w:val="1"/>
          <w:lang w:val="en-US" w:eastAsia="zh-CN"/>
        </w:rPr>
        <w:t>面与棱线倾斜时称之为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 xml:space="preserve"> 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firstLine="930" w:firstLine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000000"/>
          <w:spacing w:val="-7"/>
          <w:kern w:val="0"/>
          <w:sz w:val="20"/>
          <w:szCs w:val="20"/>
          <w:lang w:val="en-US" w:eastAsia="zh-CN" w:bidi="ar-SA"/>
        </w:rPr>
        <w:t>20</w:t>
      </w:r>
      <w:r>
        <w:rPr>
          <w:rFonts w:hint="eastAsia" w:ascii="宋体" w:hAnsi="宋体" w:eastAsia="宋体" w:cs="宋体"/>
          <w:snapToGrid w:val="0"/>
          <w:color w:val="000000"/>
          <w:spacing w:val="-7"/>
          <w:kern w:val="0"/>
          <w:sz w:val="20"/>
          <w:szCs w:val="20"/>
          <w:lang w:val="en-US" w:eastAsia="zh-CN" w:bidi="ar-SA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平面与立面相交，所得的交线称为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 xml:space="preserve">； </w:t>
      </w:r>
      <w:r>
        <w:rPr>
          <w:rFonts w:hint="eastAsia" w:ascii="宋体" w:hAnsi="宋体" w:eastAsia="宋体" w:cs="宋体"/>
          <w:lang w:val="en-US" w:eastAsia="zh-CN"/>
        </w:rPr>
        <w:t>交线所围成的平面图形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4" w:lineRule="auto"/>
        <w:ind w:firstLine="1050" w:firstLineChars="500"/>
        <w:textAlignment w:val="baseline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称为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214" w:lineRule="auto"/>
        <w:ind w:left="-90" w:leftChars="0" w:firstLine="930" w:firstLineChars="0"/>
        <w:textAlignment w:val="baseline"/>
        <w:rPr>
          <w:rFonts w:hint="eastAsia" w:cs="宋体"/>
          <w:spacing w:val="-7"/>
          <w:u w:val="none"/>
          <w:lang w:val="en-US" w:eastAsia="zh-CN"/>
        </w:rPr>
      </w:pPr>
      <w:r>
        <w:rPr>
          <w:rFonts w:hint="eastAsia" w:cs="宋体"/>
          <w:spacing w:val="-7"/>
          <w:lang w:val="en-US" w:eastAsia="zh-CN"/>
        </w:rPr>
        <w:t>侧平线的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</w:t>
      </w:r>
      <w:r>
        <w:rPr>
          <w:rFonts w:hint="eastAsia" w:cs="宋体"/>
          <w:spacing w:val="-7"/>
          <w:u w:val="none"/>
          <w:lang w:val="en-US" w:eastAsia="zh-CN"/>
        </w:rPr>
        <w:t>投影反映直线的实长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214" w:lineRule="auto"/>
        <w:ind w:left="-90" w:leftChars="0" w:firstLine="930" w:firstLineChars="0"/>
        <w:textAlignment w:val="baseline"/>
        <w:rPr>
          <w:rFonts w:hint="default" w:cs="宋体"/>
          <w:spacing w:val="-7"/>
          <w:u w:val="none"/>
          <w:lang w:val="en-US" w:eastAsia="zh-CN"/>
        </w:rPr>
      </w:pPr>
      <w:r>
        <w:rPr>
          <w:rFonts w:hint="eastAsia" w:cs="宋体"/>
          <w:spacing w:val="-7"/>
          <w:u w:val="none"/>
          <w:lang w:val="en-US" w:eastAsia="zh-CN"/>
        </w:rPr>
        <w:t>投影法分为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        </w:t>
      </w:r>
      <w:r>
        <w:rPr>
          <w:rFonts w:hint="eastAsia" w:cs="宋体"/>
          <w:spacing w:val="-7"/>
          <w:u w:val="none"/>
          <w:lang w:val="en-US" w:eastAsia="zh-CN"/>
        </w:rPr>
        <w:t>和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        </w:t>
      </w:r>
      <w:r>
        <w:rPr>
          <w:rFonts w:hint="eastAsia" w:cs="宋体"/>
          <w:spacing w:val="-7"/>
          <w:u w:val="none"/>
          <w:lang w:val="en-US" w:eastAsia="zh-CN"/>
        </w:rPr>
        <w:t>两大类。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214" w:lineRule="auto"/>
        <w:ind w:left="-90" w:leftChars="0" w:firstLine="930" w:firstLineChars="0"/>
        <w:textAlignment w:val="baseline"/>
        <w:rPr>
          <w:rFonts w:hint="default" w:cs="宋体"/>
          <w:spacing w:val="-7"/>
          <w:u w:val="none"/>
          <w:lang w:val="en-US" w:eastAsia="zh-CN"/>
        </w:rPr>
      </w:pPr>
      <w:r>
        <w:rPr>
          <w:rFonts w:hint="eastAsia" w:cs="宋体"/>
          <w:spacing w:val="-7"/>
          <w:u w:val="none"/>
          <w:lang w:val="en-US" w:eastAsia="zh-CN"/>
        </w:rPr>
        <w:t>组合体尺寸分为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     </w:t>
      </w:r>
      <w:r>
        <w:rPr>
          <w:rFonts w:hint="eastAsia" w:cs="宋体"/>
          <w:spacing w:val="-7"/>
          <w:u w:val="none"/>
          <w:lang w:val="en-US" w:eastAsia="zh-CN"/>
        </w:rPr>
        <w:t>，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  </w:t>
      </w:r>
      <w:r>
        <w:rPr>
          <w:rFonts w:hint="eastAsia" w:cs="宋体"/>
          <w:spacing w:val="-7"/>
          <w:u w:val="none"/>
          <w:lang w:val="en-US" w:eastAsia="zh-CN"/>
        </w:rPr>
        <w:t>和</w:t>
      </w:r>
      <w:r>
        <w:rPr>
          <w:rFonts w:hint="eastAsia" w:cs="宋体"/>
          <w:spacing w:val="-7"/>
          <w:u w:val="single"/>
          <w:lang w:val="en-US" w:eastAsia="zh-CN"/>
        </w:rPr>
        <w:t xml:space="preserve">               </w:t>
      </w:r>
      <w:r>
        <w:rPr>
          <w:rFonts w:hint="eastAsia" w:cs="宋体"/>
          <w:spacing w:val="-7"/>
          <w:u w:val="none"/>
          <w:lang w:val="en-US" w:eastAsia="zh-CN"/>
        </w:rPr>
        <w:t>三种。</w:t>
      </w:r>
    </w:p>
    <w:p>
      <w:pPr>
        <w:pStyle w:val="2"/>
        <w:numPr>
          <w:ilvl w:val="0"/>
          <w:numId w:val="0"/>
        </w:numPr>
        <w:spacing w:before="78" w:line="219" w:lineRule="auto"/>
        <w:ind w:left="1298" w:leftChars="0" w:firstLine="0" w:firstLine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绘图题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小题，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第1小题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5 分，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第2小题10分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第3小题15分，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，可以保留作图痕迹）</w:t>
      </w:r>
    </w:p>
    <w:p>
      <w:pPr>
        <w:spacing w:line="259" w:lineRule="auto"/>
        <w:ind w:firstLine="1764" w:firstLineChars="900"/>
        <w:rPr>
          <w:rFonts w:hint="default" w:ascii="宋体" w:hAnsi="宋体" w:eastAsia="宋体" w:cs="宋体"/>
          <w:sz w:val="21"/>
          <w:lang w:val="en-US"/>
        </w:rPr>
      </w:pPr>
      <w:r>
        <w:rPr>
          <w:rFonts w:hint="eastAsia" w:ascii="宋体" w:hAnsi="宋体" w:eastAsia="宋体" w:cs="宋体"/>
          <w:spacing w:val="-7"/>
          <w:position w:val="6"/>
        </w:rPr>
        <w:t>25、</w:t>
      </w:r>
      <w:r>
        <w:rPr>
          <w:rFonts w:hint="eastAsia"/>
          <w:lang w:val="en-US" w:eastAsia="zh-CN"/>
        </w:rPr>
        <w:t>过点A作直线的平行线.</w:t>
      </w:r>
    </w:p>
    <w:p>
      <w:pPr>
        <w:spacing w:line="259" w:lineRule="auto"/>
        <w:rPr>
          <w:rFonts w:ascii="Arial"/>
          <w:sz w:val="21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147955</wp:posOffset>
                </wp:positionV>
                <wp:extent cx="1143000" cy="498475"/>
                <wp:effectExtent l="5080" t="11430" r="10160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4984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75pt;margin-top:11.65pt;height:39.25pt;width:90pt;z-index:251674624;mso-width-relative:page;mso-height-relative:page;" filled="f" stroked="t" coordsize="21600,21600" o:gfxdata="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RS9SXVAAAACgEAAA8AAAAA&#10;AAAAAQAgAAAAIgAAAGRycy9kb3ducmV2LnhtbFBLAQIUABQAAAAIAIdO4kD1iLdt3gEAAKADAAAO&#10;AAAAAAAAAAEAIAAAACQBAABkcnMvZTJvRG9jLnhtbFBLBQYAAAAABgAGAFkBAAB0BQAAAAA=&#10;">
                <v:fill on="f" focussize="0,0"/>
                <v:stroke weight="2pt" color="#4F81BD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59" w:lineRule="auto"/>
        <w:rPr>
          <w:rFonts w:ascii="Arial"/>
          <w:sz w:val="21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73660</wp:posOffset>
                </wp:positionV>
                <wp:extent cx="76200" cy="76200"/>
                <wp:effectExtent l="12700" t="12700" r="17780" b="17780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flip:x y;margin-left:230.95pt;margin-top:5.8pt;height:6pt;width:6pt;z-index:251675648;v-text-anchor:middle;mso-width-relative:page;mso-height-relative:page;" fillcolor="#4F81BD [3204]" filled="t" stroked="t" coordsize="21600,21600" o:gfxdata="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O5g4kzVAAAACQEAAA8AAAAAAAAAAQAgAAAA&#10;IgAAAGRycy9kb3ducmV2LnhtbFBLAQIUABQAAAAIAIdO4kD+SExfgAIAABUFAAAOAAAAAAAAAAEA&#10;IAAAACQBAABkcnMvZTJvRG9jLnhtbFBLBQYAAAAABgAGAFkBAAAWBgAAAAA=&#10;">
                <v:fill on="t" focussize="0,0"/>
                <v:stroke weight="2pt" color="#376092 [24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59" w:lineRule="auto"/>
        <w:ind w:firstLine="4830" w:firstLineChars="2300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A  </w:t>
      </w:r>
    </w:p>
    <w:p>
      <w:pPr>
        <w:pStyle w:val="2"/>
        <w:numPr>
          <w:ilvl w:val="0"/>
          <w:numId w:val="0"/>
        </w:numPr>
        <w:spacing w:before="78" w:line="219" w:lineRule="auto"/>
        <w:ind w:left="1298" w:left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lang w:val="en-US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1416050</wp:posOffset>
            </wp:positionH>
            <wp:positionV relativeFrom="paragraph">
              <wp:posOffset>144780</wp:posOffset>
            </wp:positionV>
            <wp:extent cx="1684020" cy="1748790"/>
            <wp:effectExtent l="0" t="0" r="0" b="0"/>
            <wp:wrapTight wrapText="bothSides">
              <wp:wrapPolygon>
                <wp:start x="0" y="0"/>
                <wp:lineTo x="0" y="21459"/>
                <wp:lineTo x="21502" y="21459"/>
                <wp:lineTo x="21502" y="0"/>
                <wp:lineTo x="0" y="0"/>
              </wp:wrapPolygon>
            </wp:wrapTight>
            <wp:docPr id="2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7"/>
        </w:rPr>
        <w:t>26、</w:t>
      </w:r>
      <w:r>
        <w:rPr>
          <w:rFonts w:hint="eastAsia"/>
          <w:lang w:val="en-US" w:eastAsia="zh-CN"/>
        </w:rPr>
        <w:t>作圆内正五边形.</w:t>
      </w:r>
    </w:p>
    <w:p>
      <w:pPr>
        <w:pStyle w:val="2"/>
        <w:spacing w:before="269" w:line="223" w:lineRule="auto"/>
        <w:ind w:left="4"/>
        <w:rPr>
          <w:rFonts w:ascii="Times New Roman" w:hAnsi="Times New Roman" w:eastAsia="Times New Roman" w:cs="Times New Roman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hint="eastAsia" w:ascii="宋体" w:hAnsi="宋体" w:eastAsia="宋体" w:cs="宋体"/>
          <w:sz w:val="21"/>
        </w:rPr>
      </w:pPr>
    </w:p>
    <w:p>
      <w:pPr>
        <w:numPr>
          <w:ilvl w:val="0"/>
          <w:numId w:val="2"/>
        </w:numPr>
        <w:ind w:firstLine="396" w:firstLineChars="200"/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position w:val="-1"/>
          <w:sz w:val="21"/>
          <w:szCs w:val="21"/>
          <w:lang w:val="en-US" w:eastAsia="zh-CN"/>
        </w:rPr>
        <w:t>根据三视图，画出正等轴测图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spacing w:before="120" w:line="216" w:lineRule="auto"/>
        <w:jc w:val="right"/>
        <w:rPr>
          <w:rFonts w:ascii="Times New Roman" w:hAnsi="Times New Roman" w:eastAsia="Times New Roman" w:cs="Times New Roman"/>
        </w:rPr>
      </w:pPr>
    </w:p>
    <w:p>
      <w:pPr>
        <w:spacing w:line="216" w:lineRule="auto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《土木工程制图》第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页 共2页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《土木工程制图》第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页 共2页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389AF7"/>
    <w:multiLevelType w:val="singleLevel"/>
    <w:tmpl w:val="15389AF7"/>
    <w:lvl w:ilvl="0" w:tentative="0">
      <w:start w:val="27"/>
      <w:numFmt w:val="decimal"/>
      <w:suff w:val="nothing"/>
      <w:lvlText w:val="%1、"/>
      <w:lvlJc w:val="left"/>
    </w:lvl>
  </w:abstractNum>
  <w:abstractNum w:abstractNumId="1">
    <w:nsid w:val="7F5B7912"/>
    <w:multiLevelType w:val="singleLevel"/>
    <w:tmpl w:val="7F5B7912"/>
    <w:lvl w:ilvl="0" w:tentative="0">
      <w:start w:val="21"/>
      <w:numFmt w:val="decimal"/>
      <w:suff w:val="nothing"/>
      <w:lvlText w:val="%1、"/>
      <w:lvlJc w:val="left"/>
      <w:pPr>
        <w:ind w:left="-9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4E003CD"/>
    <w:rsid w:val="3605627A"/>
    <w:rsid w:val="36F54E74"/>
    <w:rsid w:val="37DF230D"/>
    <w:rsid w:val="39CE1DD6"/>
    <w:rsid w:val="3B3A750D"/>
    <w:rsid w:val="3C935428"/>
    <w:rsid w:val="3DE324A3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266D7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2023-12-10T15:26:04Z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8477AAC59B3D466DB1BFAB648C9536ED_13</vt:lpwstr>
  </property>
</Properties>
</file>