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-36195</wp:posOffset>
                </wp:positionV>
                <wp:extent cx="25400" cy="7574280"/>
                <wp:effectExtent l="12700" t="12700" r="19050" b="13970"/>
                <wp:wrapNone/>
                <wp:docPr id="2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46.5pt;margin-top:-2.85pt;height:596.4pt;width:2pt;z-index:251665408;mso-width-relative:page;mso-height-relative:page;" filled="f" stroked="t" coordsize="21600,21600" o:gfxdata="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8LOz19cA&#10;AAAJAQAADwAAAAAAAAABACAAAAAiAAAAZHJzL2Rvd25yZXYueG1sUEsBAhQAFAAAAAgAh07iQJ5u&#10;NKTnAQAA0wMAAA4AAAAAAAAAAQAgAAAAJgEAAGRycy9lMm9Eb2MueG1sUEsFBgAAAAAGAAYAWQEA&#10;AH8FAAAAAA=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4384" behindDoc="0" locked="0" layoutInCell="0" allowOverlap="1">
                <wp:simplePos x="0" y="0"/>
                <wp:positionH relativeFrom="page">
                  <wp:posOffset>-3550920</wp:posOffset>
                </wp:positionH>
                <wp:positionV relativeFrom="page">
                  <wp:posOffset>3170555</wp:posOffset>
                </wp:positionV>
                <wp:extent cx="8065770" cy="206375"/>
                <wp:effectExtent l="3930015" t="0" r="0" b="0"/>
                <wp:wrapNone/>
                <wp:docPr id="3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6577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spacing w:val="1"/>
                                <w:u w:val="single"/>
                                <w:lang w:val="en-US"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279.6pt;margin-top:249.65pt;height:16.25pt;width:635.1pt;mso-position-horizontal-relative:page;mso-position-vertical-relative:page;rotation:-5898240f;z-index:251664384;mso-width-relative:page;mso-height-relative:page;" filled="f" stroked="f" coordsize="21600,21600" o:allowincell="f" o:gfxdata="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ny4w93AAAAAwBAAAPAAAAAAAAAAEAIAAAACIAAABkcnMvZG93bnJldi54bWxQSwECFAAU&#10;AAAACACHTuJARh1CBCYCAABgBAAADgAAAAAAAAABACAAAAArAQAAZHJzL2Uyb0RvYy54bWxQSwUG&#10;AAAAAAYABgBZAQAAw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姓名</w:t>
                      </w:r>
                      <w:r>
                        <w:rPr>
                          <w:rFonts w:hint="eastAsia"/>
                          <w:spacing w:val="1"/>
                          <w:u w:val="single"/>
                          <w:lang w:val="en-US" w:eastAsia="zh-CN"/>
                        </w:rPr>
                        <w:t xml:space="preserve">                   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>：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60288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13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10"/>
                    <w:tblpPr w:leftFromText="180" w:rightFromText="180" w:horzAnchor="margin" w:tblpXSpec="left" w:tblpY="81"/>
                    <w:tblOverlap w:val="never"/>
                    <w:tblW w:w="889" w:type="dxa"/>
                    <w:tblInd w:w="42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37" w:line="219" w:lineRule="auto"/>
                          <w:ind w:left="3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val="en-US" w:eastAsia="zh-CN"/>
                          </w:rPr>
                          <w:t>何志月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10" w:line="219" w:lineRule="auto"/>
                          <w:ind w:left="45"/>
                          <w:rPr>
                            <w:rFonts w:hint="default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>刘凌瑶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>
      <w:pPr>
        <w:spacing w:before="48"/>
      </w:pPr>
    </w:p>
    <w:p>
      <w:pPr>
        <w:spacing w:before="48"/>
      </w:pPr>
    </w:p>
    <w:p>
      <w:pPr>
        <w:spacing w:before="47"/>
      </w:pPr>
    </w:p>
    <w:p>
      <w:pPr>
        <w:sectPr>
          <w:footerReference r:id="rId5" w:type="default"/>
          <w:pgSz w:w="16839" w:h="11906"/>
          <w:pgMar w:top="0" w:right="1325" w:bottom="283" w:left="129" w:header="0" w:footer="200" w:gutter="0"/>
          <w:pgNumType w:fmt="decimal" w:start="1"/>
          <w:cols w:equalWidth="0" w:num="1">
            <w:col w:w="15384"/>
          </w:cols>
        </w:sectPr>
      </w:pPr>
    </w:p>
    <w:p>
      <w:pPr>
        <w:widowControl w:val="0"/>
        <w:kinsoku/>
        <w:autoSpaceDE/>
        <w:autoSpaceDN/>
        <w:adjustRightInd/>
        <w:snapToGrid/>
        <w:spacing w:line="400" w:lineRule="exact"/>
        <w:ind w:firstLine="1145" w:firstLineChars="500"/>
        <w:jc w:val="both"/>
        <w:textAlignment w:val="auto"/>
        <w:rPr>
          <w:rFonts w:hint="eastAsia" w:ascii="黑体" w:hAnsi="黑体" w:eastAsia="黑体" w:cs="黑体"/>
          <w:b/>
          <w:bCs/>
          <w:snapToGrid/>
          <w:w w:val="95"/>
          <w:kern w:val="2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3-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学年第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二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学期期末考试卷</w:t>
      </w:r>
    </w:p>
    <w:p>
      <w:pPr>
        <w:spacing w:before="39" w:line="249" w:lineRule="auto"/>
        <w:ind w:right="741" w:firstLine="1199" w:firstLineChars="600"/>
        <w:rPr>
          <w:rFonts w:ascii="楷体" w:hAnsi="楷体" w:eastAsia="楷体" w:cs="楷体"/>
          <w:spacing w:val="-16"/>
          <w:sz w:val="16"/>
          <w:szCs w:val="16"/>
          <w:u w:val="single" w:color="auto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  电子商务与现代物流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   A </w:t>
      </w:r>
      <w:r>
        <w:rPr>
          <w:rFonts w:hint="eastAsia" w:ascii="Times New Roman" w:hAnsi="Times New Roman" w:eastAsia="宋体" w:cs="Times New Roman"/>
          <w:spacing w:val="-12"/>
          <w:sz w:val="16"/>
          <w:szCs w:val="16"/>
          <w:u w:val="single" w:color="auto"/>
          <w:lang w:val="en-US" w:eastAsia="zh-CN"/>
        </w:rPr>
        <w:t xml:space="preserve">  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卷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考试方式：</w:t>
      </w:r>
      <w:r>
        <w:rPr>
          <w:rFonts w:hint="eastAsia" w:ascii="楷体" w:hAnsi="楷体" w:eastAsia="楷体" w:cs="楷体"/>
          <w:spacing w:val="2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</w:t>
      </w:r>
    </w:p>
    <w:p>
      <w:pPr>
        <w:spacing w:before="39" w:line="249" w:lineRule="auto"/>
        <w:ind w:right="741" w:firstLine="1199" w:firstLineChars="600"/>
        <w:rPr>
          <w:rFonts w:ascii="楷体" w:hAnsi="楷体" w:eastAsia="楷体" w:cs="楷体"/>
          <w:sz w:val="16"/>
          <w:szCs w:val="16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适用范围：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       22  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级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电子商务 </w:t>
      </w:r>
      <w:r>
        <w:rPr>
          <w:rFonts w:ascii="楷体" w:hAnsi="楷体" w:eastAsia="楷体" w:cs="楷体"/>
          <w:spacing w:val="42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专业</w:t>
      </w:r>
      <w:r>
        <w:rPr>
          <w:rFonts w:ascii="楷体" w:hAnsi="楷体" w:eastAsia="楷体" w:cs="楷体"/>
          <w:spacing w:val="-4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 w:color="auto"/>
          <w:lang w:val="en-US" w:eastAsia="zh-CN"/>
        </w:rPr>
        <w:t xml:space="preserve">  所有    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ascii="楷体" w:hAnsi="楷体" w:eastAsia="楷体" w:cs="楷体"/>
          <w:spacing w:val="-3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3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班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  100  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份</w:t>
      </w:r>
    </w:p>
    <w:tbl>
      <w:tblPr>
        <w:tblStyle w:val="10"/>
        <w:tblpPr w:leftFromText="180" w:rightFromText="180" w:vertAnchor="page" w:horzAnchor="page" w:tblpX="1495" w:tblpY="2389"/>
        <w:tblOverlap w:val="never"/>
        <w:tblW w:w="5624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947"/>
        <w:gridCol w:w="875"/>
        <w:gridCol w:w="875"/>
        <w:gridCol w:w="963"/>
        <w:gridCol w:w="98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题号</w:t>
            </w:r>
          </w:p>
        </w:tc>
        <w:tc>
          <w:tcPr>
            <w:tcW w:w="947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一</w:t>
            </w:r>
          </w:p>
        </w:tc>
        <w:tc>
          <w:tcPr>
            <w:tcW w:w="87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二</w:t>
            </w:r>
          </w:p>
        </w:tc>
        <w:tc>
          <w:tcPr>
            <w:tcW w:w="87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三</w:t>
            </w:r>
          </w:p>
        </w:tc>
        <w:tc>
          <w:tcPr>
            <w:tcW w:w="96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四</w:t>
            </w:r>
          </w:p>
        </w:tc>
        <w:tc>
          <w:tcPr>
            <w:tcW w:w="984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  <w:t>分值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得分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</w:tr>
    </w:tbl>
    <w:p>
      <w:pPr>
        <w:spacing w:before="134"/>
        <w:rPr>
          <w:sz w:val="18"/>
          <w:szCs w:val="18"/>
        </w:rPr>
      </w:pPr>
    </w:p>
    <w:p>
      <w:pPr>
        <w:spacing w:line="387" w:lineRule="auto"/>
        <w:rPr>
          <w:rFonts w:ascii="Arial"/>
          <w:sz w:val="18"/>
          <w:szCs w:val="18"/>
        </w:rPr>
      </w:pPr>
    </w:p>
    <w:p>
      <w:pPr>
        <w:pStyle w:val="3"/>
        <w:numPr>
          <w:ilvl w:val="0"/>
          <w:numId w:val="0"/>
        </w:numPr>
        <w:spacing w:before="78" w:line="219" w:lineRule="auto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</w:p>
    <w:p>
      <w:pPr>
        <w:pStyle w:val="3"/>
        <w:spacing w:before="59" w:line="184" w:lineRule="auto"/>
        <w:ind w:left="6599" w:leftChars="95" w:hanging="6400" w:hangingChars="3200"/>
        <w:rPr>
          <w:rFonts w:hint="eastAsia" w:eastAsia="宋体"/>
          <w:color w:val="auto"/>
          <w:lang w:val="en-US" w:eastAsia="zh-CN"/>
        </w:rPr>
      </w:pPr>
      <w:r>
        <w:rPr>
          <w:rFonts w:hint="eastAsia" w:eastAsia="宋体"/>
          <w:color w:val="auto"/>
          <w:lang w:val="en-US" w:eastAsia="zh-CN"/>
        </w:rPr>
        <w:t xml:space="preserve">                                                                                                  </w:t>
      </w:r>
    </w:p>
    <w:p>
      <w:pPr>
        <w:pStyle w:val="3"/>
        <w:spacing w:before="59" w:line="184" w:lineRule="auto"/>
        <w:ind w:left="6599" w:leftChars="95" w:hanging="6400" w:hangingChars="3200"/>
        <w:rPr>
          <w:rFonts w:hint="eastAsia" w:eastAsia="宋体"/>
          <w:color w:val="auto"/>
          <w:lang w:val="en-US" w:eastAsia="zh-CN"/>
        </w:rPr>
      </w:pPr>
    </w:p>
    <w:p>
      <w:pPr>
        <w:pStyle w:val="3"/>
        <w:numPr>
          <w:ilvl w:val="0"/>
          <w:numId w:val="0"/>
        </w:numPr>
        <w:spacing w:before="78" w:line="219" w:lineRule="auto"/>
        <w:ind w:leftChars="456" w:firstLine="241" w:firstLineChars="100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一，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选择题（共 20 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题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，每小题 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分，共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4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0 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分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。每小题只有一个</w:t>
      </w:r>
    </w:p>
    <w:p>
      <w:pPr>
        <w:pStyle w:val="3"/>
        <w:numPr>
          <w:ilvl w:val="0"/>
          <w:numId w:val="0"/>
        </w:numPr>
        <w:spacing w:before="78" w:line="219" w:lineRule="auto"/>
        <w:ind w:leftChars="456" w:firstLine="241" w:firstLineChars="100"/>
        <w:outlineLvl w:val="0"/>
        <w:rPr>
          <w:rFonts w:hint="eastAsia" w:asciiTheme="minorEastAsia" w:hAnsiTheme="minorEastAsia" w:eastAsiaTheme="minorEastAsia" w:cstheme="minorEastAsia"/>
          <w:b/>
          <w:bCs/>
          <w:spacing w:val="-1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正确选项）</w:t>
      </w:r>
      <w:r>
        <w:rPr>
          <w:rFonts w:hint="eastAsia" w:asciiTheme="minorEastAsia" w:hAnsiTheme="minorEastAsia" w:eastAsiaTheme="minorEastAsia" w:cstheme="minorEastAsia"/>
          <w:b/>
          <w:bCs/>
          <w:spacing w:val="-10"/>
          <w:sz w:val="21"/>
          <w:szCs w:val="21"/>
          <w:lang w:eastAsia="zh-CN"/>
        </w:rPr>
        <w:tab/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firstLine="1200" w:firstLineChars="500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1.下列不属于电子商务的特点是（ 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）。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firstLine="1440" w:firstLineChars="600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A.方便性　B.系统性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C.高效性　D.安全性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firstLine="1200" w:firstLineChars="500"/>
        <w:textAlignment w:val="baseline"/>
        <w:outlineLvl w:val="0"/>
        <w:rPr>
          <w:rFonts w:hint="default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2.下列选项中，（    ）不属于铁路运输的特点。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firstLine="1440" w:firstLineChars="600"/>
        <w:jc w:val="left"/>
        <w:textAlignment w:val="baseline"/>
        <w:outlineLvl w:val="0"/>
        <w:rPr>
          <w:rFonts w:hint="default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A.中长距离运输时，运费低廉　B.运输能力强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firstLine="1440" w:firstLineChars="600"/>
        <w:jc w:val="left"/>
        <w:textAlignment w:val="baseline"/>
        <w:outlineLvl w:val="0"/>
        <w:rPr>
          <w:rFonts w:hint="default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C.车站固定，不能随处停车　D.可实现门到门服务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firstLine="1200" w:firstLineChars="500"/>
        <w:jc w:val="left"/>
        <w:textAlignment w:val="baseline"/>
        <w:outlineLvl w:val="0"/>
        <w:rPr>
          <w:rFonts w:hint="default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3.最易造成环境污染的包装材料是（   )。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440" w:firstLineChars="600"/>
        <w:jc w:val="left"/>
        <w:textAlignment w:val="baseline"/>
        <w:outlineLvl w:val="0"/>
        <w:rPr>
          <w:rFonts w:hint="default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A.纸质包装材料　B.木质包装材料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440" w:firstLineChars="600"/>
        <w:jc w:val="left"/>
        <w:textAlignment w:val="baseline"/>
        <w:outlineLvl w:val="0"/>
        <w:rPr>
          <w:rFonts w:hint="default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C.塑料包装材料　D.金属包装材料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                 </w:t>
      </w:r>
      <w:bookmarkStart w:id="0" w:name="_GoBack"/>
      <w:bookmarkEnd w:id="0"/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             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firstLine="1200" w:firstLineChars="500"/>
        <w:jc w:val="left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4.将配送中心分为城市配送中心和区域配送中心的依据是（）。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440" w:firstLineChars="600"/>
        <w:jc w:val="left"/>
        <w:textAlignment w:val="baseline"/>
        <w:outlineLvl w:val="0"/>
        <w:rPr>
          <w:rFonts w:hint="default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A.运营主体　B.配送种类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C.配送功能　D.配送范围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firstLine="1200" w:firstLineChars="500"/>
        <w:jc w:val="left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5.适用于重点企业和重点项目支持的配送方式是（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）。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firstLine="1200" w:firstLineChars="500"/>
        <w:jc w:val="left"/>
        <w:textAlignment w:val="baseline"/>
        <w:outlineLvl w:val="0"/>
        <w:rPr>
          <w:rFonts w:hint="default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A.定时定量定点配送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B.定时配送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C.即时配送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D.定量配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送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197" w:leftChars="570" w:firstLine="0" w:firstLineChars="0"/>
        <w:jc w:val="left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6.中小型企业间通过合理分工和协商，制定统一的计划，满足用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197" w:leftChars="570" w:firstLine="0" w:firstLineChars="0"/>
        <w:jc w:val="left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户对货物需求的配送形式是（　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）。</w:t>
      </w:r>
    </w:p>
    <w:p>
      <w:pPr>
        <w:pStyle w:val="3"/>
        <w:keepNext w:val="0"/>
        <w:keepLines w:val="0"/>
        <w:pageBreakBefore w:val="0"/>
        <w:widowControl/>
        <w:tabs>
          <w:tab w:val="left" w:pos="7886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440" w:firstLineChars="600"/>
        <w:jc w:val="left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A.分散配送　B.集中配送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C.共同配送　D.成套配送.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ab/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firstLine="1200" w:firstLineChars="500"/>
        <w:jc w:val="left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7.实物配送阶段对物流的研究以（ 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）为主要目标。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left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A.生产过程　B.分销过程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C.企业内部　D.社会物流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8.下列选项中，属于自营物流的是（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）。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outlineLvl w:val="0"/>
        <w:rPr>
          <w:rFonts w:hint="default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A.顺丰速运　B.EMS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C.苏宁物流　D.德邦快递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9.通常顾客不满意的主要原因是（   ）。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A.数量短缺　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B.送货延迟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outlineLvl w:val="0"/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C.产品破坏　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D.产品质量或品种的问题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    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10.企业的顾客服务标准和绩效在很大程度上受到（ 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）的影响。　　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outlineLvl w:val="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A.少数顾客的特殊要求　B.竞争环境及行业传统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C.销售人员　　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D.企业的技术特征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11.港口是水运货物的集散地，又是水路运输工具的衔接点除供船舶靠使用外，为了客货的运输，还必须与（   ）交通衔接。　　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A.航空　　B.公路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C.陆路　　D.铁路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12.对流运输又称（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　）。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A.相向运输　　B.迂回运输  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C.重复运输　　D.过远运输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80" w:hanging="480" w:hangingChars="200"/>
        <w:jc w:val="left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13.基于供应链管理模式的采购策略，对供应商的数量要求是（　）。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A.越多越好　　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B.多，但不是越多越好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C.少数几家或一家　D.只能是一家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14.用包装衬垫应防止容器物体移动并起到（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　）。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A.防腐作用　　B.减震作用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C.防霉作用　　D.防辐射作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15.搬运活性指数共分为（　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）。　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outlineLvl w:val="0"/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A.2个等级　　B.3个等级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C.4个等级　　D.5个等级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16.射频识别的英文缩写是（　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）。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outlineLvl w:val="0"/>
        <w:rPr>
          <w:rFonts w:hint="default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A.EDI　　B.RFID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C.GPS　　D.EOS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sectPr>
          <w:type w:val="continuous"/>
          <w:pgSz w:w="16839" w:h="11906"/>
          <w:pgMar w:top="283" w:right="1325" w:bottom="566" w:left="129" w:header="0" w:footer="0" w:gutter="0"/>
          <w:pgNumType w:fmt="decimal"/>
          <w:cols w:equalWidth="0" w:num="2">
            <w:col w:w="8514" w:space="100"/>
            <w:col w:w="6770"/>
          </w:cols>
        </w:sectPr>
      </w:pPr>
    </w:p>
    <w:p>
      <w:pPr>
        <w:spacing w:line="65" w:lineRule="exact"/>
        <w:rPr>
          <w:color w:val="auto"/>
        </w:rPr>
        <w:sectPr>
          <w:pgSz w:w="16839" w:h="11906"/>
          <w:pgMar w:top="1012" w:right="1543" w:bottom="283" w:left="392" w:header="0" w:footer="0" w:gutter="0"/>
          <w:pgNumType w:fmt="decimal"/>
          <w:cols w:equalWidth="0" w:num="1">
            <w:col w:w="14902"/>
          </w:cols>
        </w:sect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395605</wp:posOffset>
                </wp:positionH>
                <wp:positionV relativeFrom="paragraph">
                  <wp:posOffset>-449580</wp:posOffset>
                </wp:positionV>
                <wp:extent cx="39370" cy="7400290"/>
                <wp:effectExtent l="12700" t="12700" r="24130" b="3810"/>
                <wp:wrapNone/>
                <wp:docPr id="4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9370" cy="740029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31.15pt;margin-top:-35.4pt;height:582.7pt;width:3.1pt;z-index:251666432;mso-width-relative:page;mso-height-relative:page;" filled="f" stroked="t" coordsize="21600,21600" o:gfxdata="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F&#10;ePgz2QAAAAoBAAAPAAAAAAAAAAEAIAAAACIAAABkcnMvZG93bnJldi54bWxQSwECFAAUAAAACACH&#10;TuJA1KCsK+oBAADSAwAADgAAAAAAAAABACAAAAAoAQAAZHJzL2Uyb0RvYy54bWxQSwUGAAAAAAYA&#10;BgBZAQAAhAUAAAAA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page">
                  <wp:posOffset>-3535045</wp:posOffset>
                </wp:positionH>
                <wp:positionV relativeFrom="page">
                  <wp:posOffset>3465195</wp:posOffset>
                </wp:positionV>
                <wp:extent cx="8065770" cy="206375"/>
                <wp:effectExtent l="3930015" t="0" r="0" b="0"/>
                <wp:wrapNone/>
                <wp:docPr id="1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6577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spacing w:val="1"/>
                                <w:u w:val="single"/>
                                <w:lang w:val="en-US"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278.35pt;margin-top:272.85pt;height:16.25pt;width:635.1pt;mso-position-horizontal-relative:page;mso-position-vertical-relative:page;rotation:-5898240f;z-index:251663360;mso-width-relative:page;mso-height-relative:page;" filled="f" stroked="f" coordsize="21600,21600" o:allowincell="f" o:gfxdata="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Eafak9oAAAAMAQAADwAAAAAAAAABACAAAAAiAAAAZHJzL2Rvd25yZXYueG1sUEsBAhQAFAAA&#10;AAgAh07iQBN3S9omAgAAYAQAAA4AAAAAAAAAAQAgAAAAKQEAAGRycy9lMm9Eb2MueG1sUEsFBgAA&#10;AAAGAAYAWQEAAME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姓名</w:t>
                      </w:r>
                      <w:r>
                        <w:rPr>
                          <w:rFonts w:hint="eastAsia"/>
                          <w:spacing w:val="1"/>
                          <w:u w:val="single"/>
                          <w:lang w:val="en-US" w:eastAsia="zh-CN"/>
                        </w:rPr>
                        <w:t xml:space="preserve">                   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>：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960" w:firstLineChars="400"/>
        <w:jc w:val="left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17.电子商务物流服务的特点不包括（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　）。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960" w:firstLineChars="400"/>
        <w:jc w:val="left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A.人性化　B.系统化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C.信息化　D.多样化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960" w:firstLineChars="400"/>
        <w:jc w:val="left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18.下列各选项中，（　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）不是物流信息的特征。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960" w:firstLineChars="400"/>
        <w:jc w:val="left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A.信息量大　　B.物流作业量大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960" w:firstLineChars="400"/>
        <w:jc w:val="left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C.动态性强　　D.来源多样化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960" w:firstLineChars="400"/>
        <w:jc w:val="left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19.绿色物流所持有的目标是（　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）。　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960" w:firstLineChars="400"/>
        <w:jc w:val="left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A.企业盈利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B.满足顾客需求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960" w:firstLineChars="400"/>
        <w:jc w:val="left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C.保护环境　　D.扩大市场占有率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960" w:firstLineChars="400"/>
        <w:jc w:val="left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20.议价适用于（　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）。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960" w:firstLineChars="400"/>
        <w:jc w:val="left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A.对供应商十分了解　B.供应商不明或分布甚广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960" w:firstLineChars="400"/>
        <w:jc w:val="left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C.长期供应商　</w:t>
      </w: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D.个别有特定条件的供应商</w:t>
      </w:r>
    </w:p>
    <w:p>
      <w:pPr>
        <w:widowControl/>
        <w:shd w:val="clear" w:color="auto" w:fill="FFFFFF"/>
        <w:spacing w:line="360" w:lineRule="auto"/>
        <w:ind w:firstLine="964" w:firstLineChars="400"/>
        <w:jc w:val="left"/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4"/>
          <w:szCs w:val="24"/>
          <w:u w:val="none"/>
          <w:lang w:val="en-US" w:eastAsia="zh-CN"/>
        </w:rPr>
        <w:t>二.填空题（每空1分，共10分）</w:t>
      </w:r>
    </w:p>
    <w:p>
      <w:pPr>
        <w:widowControl/>
        <w:shd w:val="clear" w:color="auto" w:fill="FFFFFF"/>
        <w:spacing w:line="360" w:lineRule="auto"/>
        <w:ind w:firstLine="960" w:firstLineChars="400"/>
        <w:jc w:val="left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1.（       )是指电子数据交换。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958" w:leftChars="456" w:firstLine="0" w:firstLineChars="0"/>
        <w:jc w:val="left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2.与物流中心选址决策直接相关的服务指标主要有（    ）和（    ） 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958" w:leftChars="456" w:firstLine="0" w:firstLineChars="0"/>
        <w:jc w:val="left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3.（       ）是衡量物流系统为顾客创造的时间和地点效用能力的尺度。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960" w:firstLineChars="400"/>
        <w:jc w:val="left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4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.订货周期是指（        ）所跨越的时间。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960" w:firstLineChars="400"/>
        <w:jc w:val="left"/>
        <w:textAlignment w:val="baseline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5.现代物流管理以（        ）为第一目标。</w:t>
      </w:r>
    </w:p>
    <w:p>
      <w:pPr>
        <w:snapToGrid w:val="0"/>
        <w:spacing w:line="440" w:lineRule="atLeast"/>
        <w:ind w:left="959" w:leftChars="228" w:hanging="480" w:hangingChars="200"/>
        <w:jc w:val="left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。  6.物流是根据客户的需要，将运输.(     ).(      ).搬运.(     ）. 流通加工.(     ），信息处理等功能有机结合起来，实现用户要求的过程。</w:t>
      </w:r>
    </w:p>
    <w:p>
      <w:pPr>
        <w:snapToGrid w:val="0"/>
        <w:spacing w:line="440" w:lineRule="atLeast"/>
        <w:ind w:firstLine="964" w:firstLineChars="400"/>
        <w:jc w:val="left"/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4"/>
          <w:szCs w:val="24"/>
          <w:lang w:val="en-US" w:eastAsia="zh-CN"/>
        </w:rPr>
        <w:t>三.</w:t>
      </w:r>
      <w:r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4"/>
          <w:szCs w:val="24"/>
        </w:rPr>
        <w:t>名词解释（每小题</w:t>
      </w:r>
      <w:r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4"/>
          <w:szCs w:val="24"/>
        </w:rPr>
        <w:t>分，共计</w:t>
      </w:r>
      <w:r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4"/>
          <w:szCs w:val="24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4"/>
          <w:szCs w:val="24"/>
        </w:rPr>
        <w:t>分）</w:t>
      </w:r>
    </w:p>
    <w:p>
      <w:pPr>
        <w:widowControl/>
        <w:numPr>
          <w:ilvl w:val="0"/>
          <w:numId w:val="0"/>
        </w:numPr>
        <w:shd w:val="clear" w:color="auto" w:fill="FFFFFF"/>
        <w:spacing w:line="240" w:lineRule="atLeast"/>
        <w:jc w:val="left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</w:p>
    <w:p>
      <w:pPr>
        <w:snapToGrid w:val="0"/>
        <w:spacing w:line="440" w:lineRule="atLeast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 xml:space="preserve">  1.EDI</w:t>
      </w:r>
    </w:p>
    <w:p>
      <w:pPr>
        <w:widowControl/>
        <w:numPr>
          <w:ilvl w:val="0"/>
          <w:numId w:val="0"/>
        </w:numPr>
        <w:shd w:val="clear" w:color="auto" w:fill="FFFFFF"/>
        <w:spacing w:line="240" w:lineRule="atLeast"/>
        <w:jc w:val="left"/>
        <w:rPr>
          <w:rFonts w:hint="default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</w:p>
    <w:p>
      <w:pPr>
        <w:widowControl/>
        <w:numPr>
          <w:ilvl w:val="0"/>
          <w:numId w:val="0"/>
        </w:numPr>
        <w:shd w:val="clear" w:color="auto" w:fill="FFFFFF"/>
        <w:spacing w:line="240" w:lineRule="atLeast"/>
        <w:ind w:firstLine="720" w:firstLineChars="300"/>
        <w:jc w:val="left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</w:p>
    <w:p>
      <w:pPr>
        <w:widowControl/>
        <w:numPr>
          <w:ilvl w:val="0"/>
          <w:numId w:val="0"/>
        </w:numPr>
        <w:shd w:val="clear" w:color="auto" w:fill="FFFFFF"/>
        <w:spacing w:line="240" w:lineRule="atLeast"/>
        <w:ind w:firstLine="720" w:firstLineChars="300"/>
        <w:jc w:val="left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2.装卸搬运</w:t>
      </w:r>
    </w:p>
    <w:p>
      <w:pPr>
        <w:widowControl/>
        <w:numPr>
          <w:ilvl w:val="0"/>
          <w:numId w:val="0"/>
        </w:numPr>
        <w:shd w:val="clear" w:color="auto" w:fill="FFFFFF"/>
        <w:spacing w:line="240" w:lineRule="atLeast"/>
        <w:jc w:val="left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</w:p>
    <w:p>
      <w:pPr>
        <w:widowControl/>
        <w:numPr>
          <w:ilvl w:val="0"/>
          <w:numId w:val="0"/>
        </w:numPr>
        <w:shd w:val="clear" w:color="auto" w:fill="FFFFFF"/>
        <w:spacing w:line="240" w:lineRule="atLeast"/>
        <w:jc w:val="left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</w:p>
    <w:p>
      <w:pPr>
        <w:widowControl/>
        <w:numPr>
          <w:ilvl w:val="0"/>
          <w:numId w:val="0"/>
        </w:numPr>
        <w:shd w:val="clear" w:color="auto" w:fill="FFFFFF"/>
        <w:spacing w:line="240" w:lineRule="atLeast"/>
        <w:ind w:firstLine="720" w:firstLineChars="300"/>
        <w:jc w:val="left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3.包装的功能</w:t>
      </w:r>
    </w:p>
    <w:p>
      <w:pPr>
        <w:widowControl/>
        <w:numPr>
          <w:ilvl w:val="0"/>
          <w:numId w:val="0"/>
        </w:numPr>
        <w:shd w:val="clear" w:color="auto" w:fill="FFFFFF"/>
        <w:spacing w:line="240" w:lineRule="atLeast"/>
        <w:jc w:val="left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</w:p>
    <w:p>
      <w:pPr>
        <w:widowControl/>
        <w:numPr>
          <w:ilvl w:val="0"/>
          <w:numId w:val="0"/>
        </w:numPr>
        <w:shd w:val="clear" w:color="auto" w:fill="FFFFFF"/>
        <w:spacing w:line="240" w:lineRule="atLeast"/>
        <w:jc w:val="left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</w:p>
    <w:p>
      <w:pPr>
        <w:widowControl/>
        <w:numPr>
          <w:ilvl w:val="0"/>
          <w:numId w:val="0"/>
        </w:numPr>
        <w:shd w:val="clear" w:color="auto" w:fill="FFFFFF"/>
        <w:spacing w:line="240" w:lineRule="atLeast"/>
        <w:ind w:firstLine="720" w:firstLineChars="300"/>
        <w:jc w:val="left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4.国际物流</w:t>
      </w:r>
    </w:p>
    <w:p>
      <w:pPr>
        <w:pStyle w:val="3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hint="eastAsia"/>
          <w:lang w:val="en-US" w:eastAsia="en-US"/>
        </w:rPr>
      </w:pPr>
    </w:p>
    <w:p>
      <w:pPr>
        <w:widowControl/>
        <w:shd w:val="clear" w:color="auto" w:fill="FFFFFF"/>
        <w:spacing w:line="24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u w:val="none"/>
          <w:lang w:val="en-US" w:eastAsia="zh-CN"/>
        </w:rPr>
      </w:pPr>
    </w:p>
    <w:p>
      <w:pPr>
        <w:widowControl/>
        <w:shd w:val="clear" w:color="auto" w:fill="FFFFFF"/>
        <w:spacing w:line="240" w:lineRule="atLeast"/>
        <w:ind w:firstLine="723" w:firstLineChars="30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4"/>
          <w:szCs w:val="24"/>
          <w:u w:val="none"/>
          <w:lang w:val="en-US" w:eastAsia="zh-CN"/>
        </w:rPr>
        <w:t>四．</w:t>
      </w:r>
      <w:r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4"/>
          <w:szCs w:val="24"/>
          <w:u w:val="none"/>
        </w:rPr>
        <w:t>简答题（每小题</w:t>
      </w:r>
      <w:r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4"/>
          <w:szCs w:val="24"/>
          <w:u w:val="none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4"/>
          <w:szCs w:val="24"/>
          <w:u w:val="none"/>
        </w:rPr>
        <w:t>分，共计</w:t>
      </w:r>
      <w:r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4"/>
          <w:szCs w:val="24"/>
          <w:u w:val="none"/>
          <w:lang w:val="en-US" w:eastAsia="zh-CN"/>
        </w:rPr>
        <w:t>30</w:t>
      </w:r>
      <w:r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4"/>
          <w:szCs w:val="24"/>
          <w:u w:val="none"/>
        </w:rPr>
        <w:t>分）</w:t>
      </w:r>
    </w:p>
    <w:p>
      <w:pPr>
        <w:numPr>
          <w:ilvl w:val="0"/>
          <w:numId w:val="0"/>
        </w:numPr>
        <w:tabs>
          <w:tab w:val="left" w:pos="698"/>
        </w:tabs>
        <w:snapToGrid w:val="0"/>
        <w:spacing w:line="440" w:lineRule="atLeast"/>
        <w:ind w:firstLine="720" w:firstLineChars="300"/>
        <w:jc w:val="left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1.第三方物流的特征有哪些？</w:t>
      </w:r>
    </w:p>
    <w:p>
      <w:pPr>
        <w:pStyle w:val="3"/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snapToGrid w:val="0"/>
        <w:spacing w:line="440" w:lineRule="atLeast"/>
        <w:jc w:val="left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</w:p>
    <w:p>
      <w:pPr>
        <w:snapToGrid w:val="0"/>
        <w:spacing w:line="440" w:lineRule="atLeast"/>
        <w:ind w:firstLine="720" w:firstLineChars="300"/>
        <w:jc w:val="left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2.物流系统的特点有哪些？</w:t>
      </w:r>
    </w:p>
    <w:p>
      <w:pPr>
        <w:snapToGrid w:val="0"/>
        <w:spacing w:line="440" w:lineRule="atLeast"/>
        <w:jc w:val="left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</w:p>
    <w:p>
      <w:pPr>
        <w:pStyle w:val="3"/>
        <w:rPr>
          <w:rFonts w:hint="eastAsia"/>
          <w:lang w:val="en-US" w:eastAsia="zh-CN"/>
        </w:rPr>
      </w:pPr>
    </w:p>
    <w:p>
      <w:pPr>
        <w:snapToGrid w:val="0"/>
        <w:spacing w:line="440" w:lineRule="atLeast"/>
        <w:ind w:firstLine="720" w:firstLineChars="300"/>
        <w:jc w:val="left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3.运输的五种形式？</w:t>
      </w:r>
    </w:p>
    <w:p>
      <w:pPr>
        <w:snapToGrid w:val="0"/>
        <w:spacing w:line="440" w:lineRule="atLeast"/>
        <w:jc w:val="left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</w:p>
    <w:p>
      <w:pPr>
        <w:snapToGrid w:val="0"/>
        <w:spacing w:line="440" w:lineRule="atLeast"/>
        <w:jc w:val="left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</w:p>
    <w:p>
      <w:pPr>
        <w:snapToGrid w:val="0"/>
        <w:spacing w:line="440" w:lineRule="atLeast"/>
        <w:ind w:firstLine="720" w:firstLineChars="300"/>
        <w:jc w:val="left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4..电子商务物流配送中心的功能有那些？</w:t>
      </w:r>
    </w:p>
    <w:p>
      <w:pPr>
        <w:snapToGrid w:val="0"/>
        <w:spacing w:line="440" w:lineRule="atLeast"/>
        <w:jc w:val="left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</w:p>
    <w:p>
      <w:pPr>
        <w:snapToGrid w:val="0"/>
        <w:spacing w:line="440" w:lineRule="atLeast"/>
        <w:jc w:val="left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</w:pPr>
    </w:p>
    <w:p>
      <w:pPr>
        <w:snapToGrid w:val="0"/>
        <w:spacing w:line="440" w:lineRule="atLeast"/>
        <w:ind w:firstLine="720" w:firstLineChars="30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5.述降低电子商务物流成本的途径?</w:t>
      </w:r>
      <w:r>
        <w:rPr>
          <w:color w:val="auto"/>
        </w:rP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-2167255</wp:posOffset>
                </wp:positionH>
                <wp:positionV relativeFrom="page">
                  <wp:posOffset>3958590</wp:posOffset>
                </wp:positionV>
                <wp:extent cx="4951730" cy="206375"/>
                <wp:effectExtent l="0" t="0" r="0" b="0"/>
                <wp:wrapNone/>
                <wp:docPr id="54" name="Text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159995" y="427623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4" o:spid="_x0000_s1026" o:spt="202" type="#_x0000_t202" style="position:absolute;left:0pt;margin-left:-170.65pt;margin-top:311.7pt;height:16.25pt;width:389.9pt;mso-position-horizontal-relative:page;mso-position-vertical-relative:page;rotation:-5898240f;z-index:251662336;mso-width-relative:page;mso-height-relative:page;" filled="f" stroked="f" coordsize="21600,21600" o:allowincell="f" o:gfxdata="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0it97NsAAAAMAQAADwAAAAAAAAABACAAAAAiAAAAZHJzL2Rv&#10;d25yZXYueG1sUEsBAhQAFAAAAAgAh07iQD0IKgo3AgAAbwQAAA4AAAAAAAAAAQAgAAAAKgEAAGRy&#10;cy9lMm9Eb2MueG1sUEsFBgAAAAAGAAYAWQEAANM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1600"/>
          <w:tab w:val="left" w:pos="8575"/>
        </w:tabs>
        <w:spacing w:line="261" w:lineRule="auto"/>
        <w:rPr>
          <w:spacing w:val="-3"/>
          <w:sz w:val="18"/>
          <w:szCs w:val="18"/>
        </w:rPr>
      </w:pPr>
    </w:p>
    <w:p>
      <w:pPr>
        <w:spacing w:line="184" w:lineRule="auto"/>
        <w:rPr>
          <w:sz w:val="18"/>
          <w:szCs w:val="18"/>
        </w:rPr>
        <w:sectPr>
          <w:type w:val="continuous"/>
          <w:pgSz w:w="16839" w:h="11906"/>
          <w:pgMar w:top="1012" w:right="1543" w:bottom="283" w:left="392" w:header="0" w:footer="0" w:gutter="0"/>
          <w:pgNumType w:fmt="decimal"/>
          <w:cols w:equalWidth="0" w:num="2">
            <w:col w:w="7239" w:space="425"/>
            <w:col w:w="7239"/>
          </w:cols>
        </w:sectPr>
      </w:pPr>
    </w:p>
    <w:p>
      <w:pPr>
        <w:spacing w:line="14" w:lineRule="auto"/>
        <w:rPr>
          <w:rFonts w:hint="eastAsia" w:ascii="Arial"/>
          <w:sz w:val="2"/>
        </w:rPr>
      </w:pPr>
    </w:p>
    <w:sectPr>
      <w:footerReference r:id="rId6" w:type="default"/>
      <w:type w:val="continuous"/>
      <w:pgSz w:w="16839" w:h="11906"/>
      <w:pgMar w:top="1012" w:right="1264" w:bottom="1029" w:left="332" w:header="0" w:footer="815" w:gutter="0"/>
      <w:pgNumType w:fmt="decimal"/>
      <w:cols w:equalWidth="0" w:num="2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7040"/>
        <w:tab w:val="clear" w:pos="4153"/>
      </w:tabs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4176395</wp:posOffset>
              </wp:positionH>
              <wp:positionV relativeFrom="paragraph">
                <wp:posOffset>-206375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《</w:t>
                          </w:r>
                          <w:r>
                            <w:rPr>
                              <w:rFonts w:hint="eastAsia" w:eastAsia="宋体"/>
                              <w:lang w:val="en-US" w:eastAsia="zh-CN"/>
                            </w:rPr>
                            <w:t>现代物流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》</w:t>
                          </w: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28.85pt;margin-top:-16.2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 w:eastAsia="宋体"/>
                        <w:lang w:eastAsia="zh-CN"/>
                      </w:rPr>
                      <w:t>《</w:t>
                    </w:r>
                    <w:r>
                      <w:rPr>
                        <w:rFonts w:hint="eastAsia" w:eastAsia="宋体"/>
                        <w:lang w:val="en-US" w:eastAsia="zh-CN"/>
                      </w:rPr>
                      <w:t>现代物流</w:t>
                    </w:r>
                    <w:r>
                      <w:rPr>
                        <w:rFonts w:hint="eastAsia" w:eastAsia="宋体"/>
                        <w:lang w:eastAsia="zh-CN"/>
                      </w:rPr>
                      <w:t>》</w:t>
                    </w: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209" w:lineRule="auto"/>
      <w:ind w:left="6868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pacing w:val="-4"/>
        <w:sz w:val="18"/>
        <w:szCs w:val="18"/>
      </w:rPr>
      <w:t xml:space="preserve">《数学》第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7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  <w:r>
      <w:rPr>
        <w:spacing w:val="8"/>
        <w:sz w:val="18"/>
        <w:szCs w:val="18"/>
      </w:rPr>
      <w:t xml:space="preserve"> </w:t>
    </w:r>
    <w:r>
      <w:rPr>
        <w:spacing w:val="-4"/>
        <w:sz w:val="18"/>
        <w:szCs w:val="18"/>
      </w:rPr>
      <w:t>共</w:t>
    </w:r>
    <w:r>
      <w:rPr>
        <w:spacing w:val="7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5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ZGY4NjhmOTExZTRlZGNiYjQ4Zjk2N2EwMDZlNjVhNDMifQ=="/>
  </w:docVars>
  <w:rsids>
    <w:rsidRoot w:val="00000000"/>
    <w:rsid w:val="01CA216C"/>
    <w:rsid w:val="022B2581"/>
    <w:rsid w:val="026B1746"/>
    <w:rsid w:val="02906673"/>
    <w:rsid w:val="029B4EF1"/>
    <w:rsid w:val="03B010BE"/>
    <w:rsid w:val="03C71E1C"/>
    <w:rsid w:val="045B23AB"/>
    <w:rsid w:val="0482070A"/>
    <w:rsid w:val="04D706BD"/>
    <w:rsid w:val="06256242"/>
    <w:rsid w:val="06713B9F"/>
    <w:rsid w:val="08314768"/>
    <w:rsid w:val="08353F0A"/>
    <w:rsid w:val="0A6A0B80"/>
    <w:rsid w:val="0A964223"/>
    <w:rsid w:val="0DFC4600"/>
    <w:rsid w:val="0E2916C5"/>
    <w:rsid w:val="129B0827"/>
    <w:rsid w:val="13001549"/>
    <w:rsid w:val="13E250F3"/>
    <w:rsid w:val="14060D91"/>
    <w:rsid w:val="15195D4B"/>
    <w:rsid w:val="15295175"/>
    <w:rsid w:val="15520FA9"/>
    <w:rsid w:val="15F534B2"/>
    <w:rsid w:val="1717513E"/>
    <w:rsid w:val="19545342"/>
    <w:rsid w:val="197B7F92"/>
    <w:rsid w:val="1AA43E72"/>
    <w:rsid w:val="1ACF4EB7"/>
    <w:rsid w:val="1BD82632"/>
    <w:rsid w:val="1C415740"/>
    <w:rsid w:val="1C827473"/>
    <w:rsid w:val="1D1C0D08"/>
    <w:rsid w:val="1E676003"/>
    <w:rsid w:val="21367339"/>
    <w:rsid w:val="22283916"/>
    <w:rsid w:val="223C34B6"/>
    <w:rsid w:val="22680EB9"/>
    <w:rsid w:val="23865BB6"/>
    <w:rsid w:val="23CE11F0"/>
    <w:rsid w:val="25CC34CF"/>
    <w:rsid w:val="25F31CBD"/>
    <w:rsid w:val="26F51F08"/>
    <w:rsid w:val="296D75A4"/>
    <w:rsid w:val="29FE3160"/>
    <w:rsid w:val="2ACE7B07"/>
    <w:rsid w:val="2B520BFD"/>
    <w:rsid w:val="2DE669DF"/>
    <w:rsid w:val="2E7B631A"/>
    <w:rsid w:val="2E87046B"/>
    <w:rsid w:val="30A1102E"/>
    <w:rsid w:val="34B176EC"/>
    <w:rsid w:val="35DC060F"/>
    <w:rsid w:val="36F54E74"/>
    <w:rsid w:val="37C46192"/>
    <w:rsid w:val="37DF230D"/>
    <w:rsid w:val="38650F93"/>
    <w:rsid w:val="39CE1DD6"/>
    <w:rsid w:val="3B3A750D"/>
    <w:rsid w:val="3B455D5F"/>
    <w:rsid w:val="3C935428"/>
    <w:rsid w:val="3E1A7945"/>
    <w:rsid w:val="40E9418A"/>
    <w:rsid w:val="41990C37"/>
    <w:rsid w:val="41C9600D"/>
    <w:rsid w:val="42F425C9"/>
    <w:rsid w:val="44136C9F"/>
    <w:rsid w:val="46CE305D"/>
    <w:rsid w:val="47B70069"/>
    <w:rsid w:val="47D94FFF"/>
    <w:rsid w:val="48E37E44"/>
    <w:rsid w:val="4AFC3B03"/>
    <w:rsid w:val="4CBD6984"/>
    <w:rsid w:val="4D7560B4"/>
    <w:rsid w:val="4DAB0943"/>
    <w:rsid w:val="4E197397"/>
    <w:rsid w:val="4ED7041B"/>
    <w:rsid w:val="50D92558"/>
    <w:rsid w:val="51203E69"/>
    <w:rsid w:val="51D610EC"/>
    <w:rsid w:val="52671551"/>
    <w:rsid w:val="531743D9"/>
    <w:rsid w:val="53BA0A12"/>
    <w:rsid w:val="53FA7327"/>
    <w:rsid w:val="57FB47AE"/>
    <w:rsid w:val="590D7AE9"/>
    <w:rsid w:val="59CB0AE7"/>
    <w:rsid w:val="5A00764E"/>
    <w:rsid w:val="5AAA23F4"/>
    <w:rsid w:val="5AE1502C"/>
    <w:rsid w:val="5D00015E"/>
    <w:rsid w:val="5DBF0099"/>
    <w:rsid w:val="5E9933F8"/>
    <w:rsid w:val="5F0B7D72"/>
    <w:rsid w:val="61CC6DC8"/>
    <w:rsid w:val="61F746E0"/>
    <w:rsid w:val="62B53786"/>
    <w:rsid w:val="62F365E9"/>
    <w:rsid w:val="632266D4"/>
    <w:rsid w:val="64597336"/>
    <w:rsid w:val="64EC2CA8"/>
    <w:rsid w:val="658309B5"/>
    <w:rsid w:val="658F54DE"/>
    <w:rsid w:val="66F0012F"/>
    <w:rsid w:val="684B126A"/>
    <w:rsid w:val="6BC71AEF"/>
    <w:rsid w:val="6C9618A5"/>
    <w:rsid w:val="6CFE7A78"/>
    <w:rsid w:val="6D6C2BD8"/>
    <w:rsid w:val="6E8968AB"/>
    <w:rsid w:val="6FD81683"/>
    <w:rsid w:val="6FFB2A7F"/>
    <w:rsid w:val="728038A7"/>
    <w:rsid w:val="72C510FF"/>
    <w:rsid w:val="7300703B"/>
    <w:rsid w:val="73104006"/>
    <w:rsid w:val="74651452"/>
    <w:rsid w:val="76B82772"/>
    <w:rsid w:val="787967BC"/>
    <w:rsid w:val="7ABA3779"/>
    <w:rsid w:val="7B884CF0"/>
    <w:rsid w:val="7BAF6AAF"/>
    <w:rsid w:val="7CE4760E"/>
    <w:rsid w:val="7CF84488"/>
    <w:rsid w:val="7D5C301D"/>
    <w:rsid w:val="7D6015DA"/>
    <w:rsid w:val="7D964715"/>
    <w:rsid w:val="7DFF53A3"/>
    <w:rsid w:val="7F246E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autoRedefine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customStyle="1" w:styleId="1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试卷题目"/>
    <w:basedOn w:val="4"/>
    <w:autoRedefine/>
    <w:qFormat/>
    <w:uiPriority w:val="0"/>
    <w:pPr>
      <w:tabs>
        <w:tab w:val="right" w:pos="8400"/>
      </w:tabs>
      <w:snapToGrid w:val="0"/>
      <w:spacing w:line="300" w:lineRule="auto"/>
      <w:ind w:left="100" w:hanging="100" w:hangingChars="100"/>
      <w:jc w:val="left"/>
    </w:pPr>
    <w:rPr>
      <w:rFonts w:ascii="Times New Roman" w:hAnsi="Times New Roman" w:cs="Times New Roman"/>
      <w:sz w:val="24"/>
      <w:szCs w:val="28"/>
    </w:rPr>
  </w:style>
  <w:style w:type="paragraph" w:customStyle="1" w:styleId="12">
    <w:name w:val="试卷选项"/>
    <w:basedOn w:val="4"/>
    <w:autoRedefine/>
    <w:qFormat/>
    <w:uiPriority w:val="0"/>
    <w:pPr>
      <w:tabs>
        <w:tab w:val="left" w:pos="2100"/>
        <w:tab w:val="left" w:pos="4200"/>
        <w:tab w:val="left" w:pos="6300"/>
      </w:tabs>
      <w:snapToGrid w:val="0"/>
      <w:spacing w:line="300" w:lineRule="auto"/>
      <w:ind w:left="100" w:leftChars="100"/>
      <w:jc w:val="left"/>
    </w:pPr>
    <w:rPr>
      <w:rFonts w:ascii="Times New Roman" w:hAnsi="Times New Roman" w:cs="Times New Roman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TotalTime>7</TotalTime>
  <ScaleCrop>false</ScaleCrop>
  <LinksUpToDate>false</LinksUpToDate>
  <Application>WPS Office_12.1.0.16417_F1E327BC-269C-435d-A152-05C5408002CA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2022-06-07T13:02:00Z</dcterms:created>
  <dc:creator>meiqiang</dc:creator>
  <cp:lastModifiedBy>快乐的人</cp:lastModifiedBy>
  <cp:lastPrinted>2024-05-13T10:25:00Z</cp:lastPrinted>
  <dcterms:modified xsi:type="dcterms:W3CDTF">2024-05-21T08:12:30Z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2052-12.1.0.16417</vt:lpwstr>
  </property>
  <property fmtid="{D5CDD505-2E9C-101B-9397-08002B2CF9AE}" pid="5" name="ICV">
    <vt:lpwstr>9F6BD3B606654FBE870DE6A2F59CE8C1_13</vt:lpwstr>
  </property>
</Properties>
</file>