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  <w:r>
        <w:rPr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-180975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14.25pt;height:596.4pt;width:2pt;z-index:251662336;mso-width-relative:page;mso-height-relative:page;" filled="f" stroked="t" coordsize="21600,21600" o:gfxdata="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Duor1&#10;2QAAAAoBAAAPAAAAAAAAAAEAIAAAACIAAABkcnMvZG93bnJldi54bWxQSwECFAAUAAAACACHTuJA&#10;nm40pOcBAADTAwAADgAAAAAAAAABACAAAAAoAQAAZHJzL2Uyb0RvYy54bWxQSwUGAAAAAAYABgBZ&#10;AQAAgQ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1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龙勇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邓惠霆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  <w:rPr>
          <w:color w:val="auto"/>
        </w:rPr>
      </w:pPr>
    </w:p>
    <w:p>
      <w:pPr>
        <w:spacing w:before="48"/>
        <w:rPr>
          <w:color w:val="auto"/>
        </w:rPr>
      </w:pPr>
    </w:p>
    <w:p>
      <w:pPr>
        <w:spacing w:before="47"/>
        <w:rPr>
          <w:color w:val="auto"/>
        </w:rPr>
      </w:pPr>
    </w:p>
    <w:p>
      <w:pPr>
        <w:rPr>
          <w:color w:val="auto"/>
        </w:rPr>
        <w:sectPr>
          <w:footerReference r:id="rId5" w:type="default"/>
          <w:pgSz w:w="16839" w:h="11906"/>
          <w:pgMar w:top="0" w:right="1325" w:bottom="0" w:left="129" w:header="0" w:footer="40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color w:val="auto"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color w:val="auto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课程名称：</w:t>
      </w:r>
      <w:r>
        <w:rPr>
          <w:rFonts w:hint="eastAsia" w:ascii="楷体" w:hAnsi="楷体" w:eastAsia="楷体" w:cs="楷体"/>
          <w:color w:val="auto"/>
          <w:spacing w:val="-16"/>
          <w:sz w:val="20"/>
          <w:szCs w:val="20"/>
          <w:u w:val="single" w:color="auto"/>
          <w:lang w:val="en-US" w:eastAsia="zh-CN"/>
        </w:rPr>
        <w:t xml:space="preserve">数据库原理及应用 </w:t>
      </w:r>
      <w:r>
        <w:rPr>
          <w:rFonts w:hint="eastAsia" w:ascii="楷体" w:hAnsi="楷体" w:eastAsia="楷体" w:cs="楷体"/>
          <w:color w:val="auto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color w:val="auto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color w:val="auto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color w:val="auto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color w:val="auto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color w:val="auto"/>
          <w:sz w:val="16"/>
          <w:szCs w:val="1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color w:val="auto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color w:val="auto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color w:val="auto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color w:val="auto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color w:val="auto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color w:val="auto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楷体" w:hAnsi="楷体" w:eastAsia="楷体" w:cs="楷体"/>
          <w:color w:val="auto"/>
          <w:spacing w:val="-16"/>
          <w:sz w:val="20"/>
          <w:szCs w:val="20"/>
          <w:u w:val="single" w:color="auto"/>
          <w:lang w:val="en-US" w:eastAsia="zh-CN"/>
        </w:rPr>
        <w:t xml:space="preserve">22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auto"/>
          <w:spacing w:val="-16"/>
          <w:sz w:val="20"/>
          <w:szCs w:val="20"/>
          <w:u w:val="single" w:color="auto"/>
          <w:lang w:val="en-US" w:eastAsia="zh-CN"/>
        </w:rPr>
        <w:t>建筑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楷体" w:hAnsi="楷体" w:eastAsia="楷体" w:cs="楷体"/>
          <w:color w:val="auto"/>
          <w:spacing w:val="-16"/>
          <w:sz w:val="20"/>
          <w:szCs w:val="20"/>
          <w:u w:val="single" w:color="auto"/>
          <w:lang w:val="en-US" w:eastAsia="zh-CN"/>
        </w:rPr>
        <w:t xml:space="preserve">所有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color w:val="auto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pacing w:val="-17"/>
          <w:sz w:val="16"/>
          <w:szCs w:val="16"/>
          <w:u w:val="single" w:color="auto"/>
          <w:lang w:val="en-US" w:eastAsia="zh-CN"/>
        </w:rPr>
        <w:t xml:space="preserve">           15    </w:t>
      </w:r>
      <w:r>
        <w:rPr>
          <w:rFonts w:ascii="Times New Roman" w:hAnsi="Times New Roman" w:eastAsia="Times New Roman" w:cs="Times New Roman"/>
          <w:color w:val="auto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color w:val="auto"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1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auto"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</w:p>
        </w:tc>
      </w:tr>
    </w:tbl>
    <w:p>
      <w:pPr>
        <w:spacing w:before="134"/>
        <w:rPr>
          <w:color w:val="auto"/>
          <w:sz w:val="18"/>
          <w:szCs w:val="18"/>
        </w:rPr>
      </w:pPr>
    </w:p>
    <w:p>
      <w:pPr>
        <w:spacing w:line="387" w:lineRule="auto"/>
        <w:rPr>
          <w:rFonts w:ascii="Arial"/>
          <w:color w:val="auto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是非对错题（对的选A，错的选B。本大题共10小题，每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小题2分，共20分）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E-R图转换为关系模式时，联系不能用一个关系来表示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1242" w:leftChars="0" w:right="0" w:rightChars="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一个主关键字必定是候选关键字。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·············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3 . 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SQL Server数据库中的NULL值（空值）表示的是 “空格”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2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或“0”值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······························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</w:t>
      </w:r>
      <w:r>
        <w:rPr>
          <w:rFonts w:hint="eastAsia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>4  .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关系数据库设计理论中，起核心作用的是范式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</w:t>
      </w:r>
      <w:r>
        <w:rPr>
          <w:rFonts w:hint="eastAsia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5 . </w:t>
      </w:r>
      <w:r>
        <w:rPr>
          <w:rFonts w:hint="eastAsia" w:ascii="宋体" w:hAnsi="宋体" w:eastAsia="宋体" w:cs="宋体"/>
          <w:b w:val="0"/>
          <w:bCs w:val="0"/>
          <w:color w:val="auto"/>
          <w:spacing w:val="-5"/>
          <w:sz w:val="24"/>
          <w:szCs w:val="24"/>
          <w:lang w:eastAsia="zh-CN"/>
        </w:rPr>
        <w:t>常用的结构数据模型有层次模型</w:t>
      </w:r>
      <w:r>
        <w:rPr>
          <w:rFonts w:hint="eastAsia" w:cs="宋体"/>
          <w:b w:val="0"/>
          <w:bCs w:val="0"/>
          <w:color w:val="auto"/>
          <w:spacing w:val="-5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color w:val="auto"/>
          <w:spacing w:val="-5"/>
          <w:sz w:val="24"/>
          <w:szCs w:val="24"/>
          <w:lang w:eastAsia="zh-CN"/>
        </w:rPr>
        <w:t>网状模型和关系模型</w:t>
      </w:r>
      <w:r>
        <w:rPr>
          <w:rFonts w:hint="eastAsia" w:cs="宋体"/>
          <w:b w:val="0"/>
          <w:bCs w:val="0"/>
          <w:color w:val="auto"/>
          <w:spacing w:val="-5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6 .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唯一索引和聚集索引都能保证表记录的唯一性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······（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7 . </w:t>
      </w:r>
      <w:r>
        <w:rPr>
          <w:rFonts w:hint="eastAsia" w:cs="宋体"/>
          <w:b w:val="0"/>
          <w:bCs w:val="0"/>
          <w:color w:val="auto"/>
          <w:spacing w:val="-11"/>
          <w:sz w:val="24"/>
          <w:szCs w:val="24"/>
          <w:lang w:val="en-US" w:eastAsia="zh-CN"/>
        </w:rPr>
        <w:t>在数据库的三级模式中，内模式可以有一个或者多个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43" w:leftChars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8 .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Having语句可以放在WHERE语句后面作为附加条件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</w:pPr>
      <w:r>
        <w:rPr>
          <w:rFonts w:hint="eastAsia" w:cs="宋体"/>
          <w:b w:val="0"/>
          <w:bCs w:val="0"/>
          <w:caps w:val="0"/>
          <w:color w:val="auto"/>
          <w:spacing w:val="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删除表时，表中的触发器被同时删除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············</w:t>
      </w:r>
      <w:r>
        <w:rPr>
          <w:rFonts w:hint="eastAsia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                    10  .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如果master数据库被损坏了</w:t>
      </w:r>
      <w:r>
        <w:rPr>
          <w:rFonts w:hint="eastAsia" w:cs="宋体"/>
          <w:b w:val="0"/>
          <w:bCs w:val="0"/>
          <w:caps w:val="0"/>
          <w:color w:val="auto"/>
          <w:spacing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sz w:val="24"/>
          <w:szCs w:val="24"/>
        </w:rPr>
        <w:t>SQL Server照常可以运行</w:t>
      </w:r>
      <w:r>
        <w:rPr>
          <w:rFonts w:hint="eastAsia" w:cs="宋体"/>
          <w:b w:val="0"/>
          <w:bCs w:val="0"/>
          <w:caps w:val="0"/>
          <w:color w:val="auto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89"/>
          <w:sz w:val="24"/>
          <w:szCs w:val="24"/>
        </w:rPr>
        <w:t>（</w:t>
      </w:r>
      <w:r>
        <w:rPr>
          <w:rFonts w:hint="eastAsia" w:cs="宋体"/>
          <w:b w:val="0"/>
          <w:bCs w:val="0"/>
          <w:color w:val="auto"/>
          <w:spacing w:val="-89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pacing w:val="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-66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right="-531" w:rightChars="-253" w:firstLine="723" w:firstLineChars="300"/>
        <w:textAlignment w:val="baseline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共8题，每小题3分，共24分。每小题只有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right="-531" w:rightChars="-253" w:firstLine="723" w:firstLineChars="300"/>
        <w:textAlignment w:val="baseline"/>
        <w:outlineLvl w:val="0"/>
        <w:rPr>
          <w:rFonts w:hint="eastAsia" w:cs="宋体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right="-531" w:rightChars="-253" w:firstLine="720" w:firstLineChars="300"/>
        <w:textAlignment w:val="baseline"/>
        <w:rPr>
          <w:rFonts w:hint="eastAsia" w:ascii="宋体" w:hAnsi="宋体" w:eastAsia="宋体" w:cs="宋体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现实世界中事物的特性在信息世界中称为（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right="-531" w:rightChars="-253" w:firstLine="0" w:firstLineChars="0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right="-531" w:rightChars="-253" w:firstLine="0" w:firstLineChars="0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right="-531" w:rightChars="-253" w:firstLine="0" w:firstLineChars="0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实体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实体标识符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属性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关键码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下面哪个不是数据库的特征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(   )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right="-531" w:rightChars="-253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A．可为各种用户共享，冗余度较小      B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数据独立性较高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right="-531" w:rightChars="-253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C．按一定数据模型组织、描述和储存    D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不易扩展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关系代数的5个基本操作是（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right="-531" w:rightChars="-253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 并、交、差、笛卡儿积、除法  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right="-531" w:rightChars="-253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 并、交、选取、笛卡儿积、除法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right="-531" w:rightChars="-253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C. 并、交、选取、投影、除法      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200" w:right="-531" w:rightChars="-253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 并、差、选取、笛卡儿积、投影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关系模型中三类完整性约束分别是实体完整性、（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用户定义完整性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系统完整性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B．操作完整性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参照完整性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D．关系完整性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 xml:space="preserve">使用下列哪种语句可以修改数据库?(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 xml:space="preserve">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 xml:space="preserve">A．CREATE DATABASE 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 xml:space="preserve">B．CREATE TABLE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C.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 xml:space="preserve">ALTER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 xml:space="preserve">DATABASE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D．ALTER TABLE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16.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 xml:space="preserve">下面(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 xml:space="preserve"> )描述是正确的。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A．使用视图可以提高数据库的安全性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B．视图和表一样是由数据构成的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．视图必须从多个数据表中产生才有意义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-531" w:rightChars="-253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D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视图是一种常用的数据库对象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,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  <w:t>使用视图不可以简化数据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操作</w:t>
      </w:r>
    </w:p>
    <w:p>
      <w:pPr>
        <w:pStyle w:val="3"/>
        <w:spacing w:before="59" w:line="184" w:lineRule="auto"/>
        <w:rPr>
          <w:color w:val="auto"/>
          <w:spacing w:val="-3"/>
          <w:sz w:val="18"/>
          <w:szCs w:val="18"/>
        </w:rPr>
        <w:sectPr>
          <w:footerReference r:id="rId6" w:type="default"/>
          <w:type w:val="continuous"/>
          <w:pgSz w:w="16839" w:h="11906"/>
          <w:pgMar w:top="1012" w:right="1264" w:bottom="1029" w:left="332" w:header="0" w:footer="815" w:gutter="0"/>
          <w:pgNumType w:fmt="decimal"/>
          <w:cols w:equalWidth="0" w:num="2">
            <w:col w:w="8287" w:space="100"/>
            <w:col w:w="6855"/>
          </w:cols>
        </w:sectPr>
      </w:pPr>
    </w:p>
    <w:p>
      <w:pPr>
        <w:rPr>
          <w:color w:val="auto"/>
        </w:rPr>
      </w:pPr>
    </w:p>
    <w:p>
      <w:pPr>
        <w:rPr>
          <w:rFonts w:hint="default" w:eastAsia="宋体"/>
          <w:color w:val="auto"/>
          <w:lang w:val="en-US" w:eastAsia="zh-CN"/>
        </w:rPr>
        <w:sectPr>
          <w:footerReference r:id="rId7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 w:firstLine="1440" w:firstLineChars="6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17.如希望从学生表中查询出所有姓“王”的同学，那么条件语句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应该是（    ）。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Where 姓名 % ‘王’       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Where 姓名 LIKE ‘王%’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C. Where 姓名 % ‘LIKE王’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D. Where 姓名 LIKE ‘王’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18.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概念结构设计阶段得到的结果是(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A.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数据字典描述的数据需求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B.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E-R 图表示的概念模型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C.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某个 DBMS 所支持的数据模型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eastAsia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D.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包括存储结构和存取方法的物理结构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1265" w:firstLineChars="525"/>
        <w:jc w:val="both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三、填空题（本大题共6个小题，每小题4 分，共 24 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1260" w:leftChars="6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19.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数据库系统提供的数据控制功能主要包括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根据不同的数据模型，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数据库管理系统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可以分为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rightChars="0" w:firstLine="1260" w:firstLineChars="525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数据独立性是指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之间相互独立，不受影响。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1260" w:leftChars="6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DBMS提供了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功能，保证了数据库系统具有较高的数据独立性。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1260" w:leftChars="6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23.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en-US"/>
        </w:rPr>
        <w:t>在SQL中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en-US"/>
        </w:rPr>
        <w:t>对基本表进行插入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en-US"/>
        </w:rPr>
        <w:t>修改记录命令分别为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1260" w:leftChars="600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24.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据库设计的一般步骤有：需求分析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spacing w:before="78" w:line="420" w:lineRule="exact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spacing w:before="78" w:line="420" w:lineRule="exact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spacing w:before="78" w:line="420" w:lineRule="exact"/>
        <w:ind w:left="420" w:leftChars="200" w:firstLine="0" w:firstLineChars="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spacing w:before="78" w:line="420" w:lineRule="exact"/>
        <w:ind w:left="420" w:leftChars="200" w:firstLine="0" w:firstLineChars="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spacing w:before="78" w:line="420" w:lineRule="exact"/>
        <w:ind w:left="420" w:leftChars="200" w:firstLine="0" w:firstLineChars="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wordWrap/>
        <w:overflowPunct/>
        <w:topLinePunct w:val="0"/>
        <w:bidi w:val="0"/>
        <w:spacing w:before="78" w:line="420" w:lineRule="exact"/>
        <w:ind w:left="420" w:leftChars="200" w:firstLine="0" w:firstLineChars="0"/>
        <w:outlineLvl w:val="0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四、综合题（本大题共6个小题，前4 题每题 5 分，后两题每题每小题 6 分，共 32 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420" w:leftChars="200" w:right="0" w:righ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25.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数据库恢复的基本技术有哪些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>？</w:t>
      </w:r>
    </w:p>
    <w:p>
      <w:pPr>
        <w:pStyle w:val="3"/>
        <w:spacing w:before="59" w:line="184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                                                           </w:t>
      </w:r>
    </w:p>
    <w:p>
      <w:pPr>
        <w:pStyle w:val="3"/>
        <w:spacing w:before="59" w:line="184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pStyle w:val="3"/>
        <w:spacing w:before="59" w:line="184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420" w:leftChars="200" w:firstLine="0" w:firstLineChars="0"/>
        <w:rPr>
          <w:rFonts w:hint="eastAsia" w:cs="宋体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3"/>
        </w:numPr>
        <w:spacing w:before="59" w:line="184" w:lineRule="auto"/>
        <w:ind w:left="420" w:leftChars="200" w:firstLine="0" w:firstLineChars="0"/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数据库设计一般有哪几个过程？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 </w:t>
      </w:r>
    </w:p>
    <w:p>
      <w:pPr>
        <w:pStyle w:val="3"/>
        <w:numPr>
          <w:ilvl w:val="0"/>
          <w:numId w:val="0"/>
        </w:numPr>
        <w:spacing w:before="59" w:line="184" w:lineRule="auto"/>
        <w:ind w:leftChars="-2891"/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                                                                                                                </w:t>
      </w:r>
    </w:p>
    <w:p>
      <w:pPr>
        <w:pStyle w:val="3"/>
        <w:spacing w:before="59" w:line="184" w:lineRule="auto"/>
        <w:ind w:left="7879" w:leftChars="95" w:hanging="7680" w:hangingChars="3200"/>
        <w:rPr>
          <w:rFonts w:hint="default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7879" w:leftChars="95" w:hanging="7680" w:hangingChars="3200"/>
        <w:rPr>
          <w:rFonts w:hint="default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7879" w:leftChars="95" w:hanging="7680" w:hangingChars="3200"/>
        <w:rPr>
          <w:rFonts w:hint="default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7879" w:leftChars="95" w:hanging="7680" w:hangingChars="3200"/>
        <w:rPr>
          <w:rFonts w:hint="default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7080" w:leftChars="1200" w:hanging="4560" w:hangingChars="19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spacing w:before="59" w:line="184" w:lineRule="auto"/>
        <w:ind w:left="7080" w:leftChars="1200" w:hanging="4560" w:hangingChars="19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color w:val="auto"/>
          <w:lang w:val="en-US" w:eastAsia="zh-CN"/>
        </w:rPr>
        <w:t xml:space="preserve">                                                           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footerReference r:id="rId8" w:type="default"/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rPr>
          <w:color w:val="auto"/>
        </w:rPr>
      </w:pPr>
      <w:r>
        <w:rPr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-180975</wp:posOffset>
                </wp:positionV>
                <wp:extent cx="25400" cy="7574280"/>
                <wp:effectExtent l="12700" t="12700" r="19050" b="13970"/>
                <wp:wrapNone/>
                <wp:docPr id="9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14.25pt;height:596.4pt;width:2pt;z-index:251668480;mso-width-relative:page;mso-height-relative:page;" filled="f" stroked="t" coordsize="21600,21600" o:gfxdata="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O6ivXZ&#10;AAAACgEAAA8AAAAAAAAAAQAgAAAAIgAAAGRycy9kb3ducmV2LnhtbFBLAQIUABQAAAAIAIdO4kDs&#10;2tDd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12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fLjD3cAAAADAEAAA8AAAAAAAAAAQAgAAAAIgAAAGRycy9kb3ducmV2LnhtbFBLAQIUABQA&#10;AAAIAIdO4kAuxbjtJQIAAGEEAAAOAAAAAAAAAAEAIAAAACs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2372995" t="0" r="0" b="0"/>
                <wp:wrapNone/>
                <wp:docPr id="1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NED8mTUCAABu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69215</wp:posOffset>
                </wp:positionH>
                <wp:positionV relativeFrom="page">
                  <wp:posOffset>160655</wp:posOffset>
                </wp:positionV>
                <wp:extent cx="615950" cy="94678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5pt;margin-top:12.65pt;height:74.55pt;width:48.5pt;mso-position-horizontal-relative:page;mso-position-vertical-relative:page;z-index:251666432;mso-width-relative:page;mso-height-relative:page;" filled="f" stroked="f" coordsize="21600,21600" o:allowincell="f" o:gfxdata="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JWcvWPXAAAACQEAAA8AAAAAAAAAAQAgAAAAIgAAAGRycy9kb3ducmV2LnhtbFBLAQIU&#10;ABQAAAAIAIdO4kBNDsLMuwEAAHMDAAAOAAAAAAAAAAEAIAAAACY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48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9036" w:leftChars="678" w:right="0" w:rightChars="0" w:hanging="7612" w:hangingChars="3172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9036" w:leftChars="678" w:right="0" w:rightChars="0" w:hanging="7612" w:hangingChars="3172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9036" w:leftChars="678" w:right="0" w:rightChars="0" w:hanging="7612" w:hangingChars="3172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9036" w:leftChars="678" w:right="0" w:rightChars="0" w:hanging="7612" w:hangingChars="3172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9036" w:leftChars="678" w:right="0" w:rightChars="0" w:hanging="7612" w:hangingChars="3172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27.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试述实现数据库安全性控制的常用方法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？                         28.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什么是事务？说明事务的四个特性？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20" w:lineRule="exact"/>
        <w:ind w:left="8618" w:leftChars="4104" w:firstLine="0" w:firstLineChars="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 w:firstLine="8640" w:firstLineChars="3600"/>
        <w:jc w:val="left"/>
        <w:textAlignment w:val="baseline"/>
        <w:rPr>
          <w:rFonts w:hint="default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right="0" w:rightChars="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snapToGrid w:val="0"/>
          <w:color w:val="auto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eastAsia="宋体"/>
          <w:color w:val="auto"/>
          <w:lang w:val="en-US" w:eastAsia="zh-CN"/>
        </w:rPr>
        <w:sectPr>
          <w:footerReference r:id="rId9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1260" w:leftChars="6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设学生课程数据库有如下关系表，请用SQL语言完成下列要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求                                                                                                                      </w:t>
      </w:r>
    </w:p>
    <w:p>
      <w:pPr>
        <w:ind w:left="1260" w:leftChars="60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的查询及数据操纵STUDENT（SNO，SNAME，SEX，BDATE，HEIGHT）//学生（学生号，学生名，性别，出生日期，身高）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COURSE（CNO，CNAME，LHOUR，CREDIT，SEMESTER）；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//课程（课程号，课程名，学时，学分，学期）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SC（SNO，CNO，GRADE）；//选课（学生号，课程号，成绩）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6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查询身高大于1.80米的男生的学号和姓名；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6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查询至少选修一门计算机系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课程号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为cs)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课程的女生的姓名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60" w:leftChars="60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1260" w:leftChars="6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查询每门课程选课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学生数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最高成绩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最低成绩和平均成绩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00"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200"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before="48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before="47"/>
        <w:rPr>
          <w:color w:val="auto"/>
        </w:rPr>
      </w:pPr>
    </w:p>
    <w:p>
      <w:pPr>
        <w:spacing w:before="47"/>
        <w:rPr>
          <w:color w:val="auto"/>
        </w:rPr>
      </w:pPr>
    </w:p>
    <w:p>
      <w:pPr>
        <w:spacing w:before="47"/>
        <w:rPr>
          <w:color w:val="auto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420" w:leftChars="200" w:firstLine="0" w:firstLineChars="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假设教学管理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系统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规定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2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一个学生可选修多门课，一门课有若干学生选修；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2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一个教师可讲授多门课，一门课只有一个教师讲授；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20" w:lineRule="exact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学生的属性有学号,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学生姓名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20" w:lineRule="exact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教师的属性有教师编号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教师姓名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20" w:lineRule="exact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课程的属性有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课程号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课程名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20" w:lineRule="exact"/>
        <w:ind w:left="420" w:leftChars="2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要求：根据上述语义画出ER图，要求在图中画出实体的属性并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注明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联系的类型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sectPr>
      <w:footerReference r:id="rId10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-393700</wp:posOffset>
              </wp:positionV>
              <wp:extent cx="1828800" cy="2813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>第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 xml:space="preserve">  2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 xml:space="preserve"> </w:t>
                          </w:r>
                          <w:r>
                            <w:t xml:space="preserve">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4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1pt;height:22.15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sTMmp1wAAAAgBAAAPAAAAAAAAAAEAIAAAACIAAABkcnMvZG93bnJldi54&#10;bWxQSwECFAAUAAAACACHTuJAE+IEbTQCAABgBAAADgAAAAAAAAABACAAAAAm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</w:pPr>
                    <w:r>
                      <w:t>第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 xml:space="preserve">  2</w:t>
                    </w:r>
                    <w:r>
                      <w:t xml:space="preserve">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 xml:space="preserve"> </w:t>
                    </w:r>
                    <w:r>
                      <w:t xml:space="preserve">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4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aJO4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G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7aJO4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>第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 xml:space="preserve">  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 xml:space="preserve"> </w:t>
                          </w:r>
                          <w:r>
                            <w:t xml:space="preserve">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4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>第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 xml:space="preserve">  </w:t>
                    </w:r>
                    <w:r>
                      <w:t xml:space="preserve">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 xml:space="preserve"> </w:t>
                    </w:r>
                    <w:r>
                      <w:t xml:space="preserve">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4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2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-393700</wp:posOffset>
              </wp:positionV>
              <wp:extent cx="1828800" cy="1955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955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3</w:t>
                          </w:r>
                          <w:r>
                            <w:t xml:space="preserve">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4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1pt;height:15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xSneftYAAAAIAQAADwAAAAAAAAABACAAAAAiAAAAZHJzL2Rvd25yZXYu&#10;eG1sUEsBAhQAFAAAAAgAh07iQG5tP242AgAAYwQAAA4AAAAAAAAAAQAgAAAAJQ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3</w:t>
                    </w:r>
                    <w:r>
                      <w:t xml:space="preserve">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4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 w:firstLine="516" w:firstLineChars="300"/>
      <w:rPr>
        <w:sz w:val="18"/>
        <w:szCs w:val="18"/>
      </w:rPr>
    </w:pPr>
    <w:r>
      <w:rPr>
        <w:spacing w:val="-4"/>
        <w:sz w:val="18"/>
        <w:szCs w:val="18"/>
      </w:rPr>
      <w:t>第</w:t>
    </w:r>
    <w:r>
      <w:rPr>
        <w:rFonts w:hint="eastAsia" w:ascii="Times New Roman" w:hAnsi="Times New Roman" w:cs="Times New Roman"/>
        <w:spacing w:val="-4"/>
        <w:sz w:val="18"/>
        <w:szCs w:val="18"/>
        <w:lang w:val="en-US" w:eastAsia="zh-CN"/>
      </w:rPr>
      <w:t>4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hint="eastAsia" w:ascii="Times New Roman" w:hAnsi="Times New Roman" w:cs="Times New Roman"/>
        <w:spacing w:val="-4"/>
        <w:sz w:val="18"/>
        <w:szCs w:val="18"/>
        <w:lang w:val="en-US" w:eastAsia="zh-CN"/>
      </w:rPr>
      <w:t>4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30F657"/>
    <w:multiLevelType w:val="singleLevel"/>
    <w:tmpl w:val="A830F657"/>
    <w:lvl w:ilvl="0" w:tentative="0">
      <w:start w:val="30"/>
      <w:numFmt w:val="decimal"/>
      <w:suff w:val="space"/>
      <w:lvlText w:val="%1."/>
      <w:lvlJc w:val="left"/>
    </w:lvl>
  </w:abstractNum>
  <w:abstractNum w:abstractNumId="1">
    <w:nsid w:val="C3CFDFEC"/>
    <w:multiLevelType w:val="singleLevel"/>
    <w:tmpl w:val="C3CFDFEC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C86452D"/>
    <w:multiLevelType w:val="singleLevel"/>
    <w:tmpl w:val="DC86452D"/>
    <w:lvl w:ilvl="0" w:tentative="0">
      <w:start w:val="1"/>
      <w:numFmt w:val="upperLetter"/>
      <w:suff w:val="space"/>
      <w:lvlText w:val="%1."/>
      <w:lvlJc w:val="left"/>
      <w:pPr>
        <w:ind w:left="1620" w:leftChars="0" w:firstLine="0" w:firstLineChars="0"/>
      </w:pPr>
    </w:lvl>
  </w:abstractNum>
  <w:abstractNum w:abstractNumId="3">
    <w:nsid w:val="EF382DC1"/>
    <w:multiLevelType w:val="singleLevel"/>
    <w:tmpl w:val="EF382DC1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66552A6E"/>
    <w:multiLevelType w:val="singleLevel"/>
    <w:tmpl w:val="66552A6E"/>
    <w:lvl w:ilvl="0" w:tentative="0">
      <w:start w:val="29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002B6B79"/>
    <w:rsid w:val="0053276A"/>
    <w:rsid w:val="01647C33"/>
    <w:rsid w:val="01A003A5"/>
    <w:rsid w:val="01CA216C"/>
    <w:rsid w:val="01D877DD"/>
    <w:rsid w:val="022B2581"/>
    <w:rsid w:val="02362898"/>
    <w:rsid w:val="024D43DA"/>
    <w:rsid w:val="026B1746"/>
    <w:rsid w:val="02906673"/>
    <w:rsid w:val="029B4EF1"/>
    <w:rsid w:val="0310367D"/>
    <w:rsid w:val="032F3CAD"/>
    <w:rsid w:val="03305094"/>
    <w:rsid w:val="0338792E"/>
    <w:rsid w:val="03B010BE"/>
    <w:rsid w:val="03C24D40"/>
    <w:rsid w:val="03C71E1C"/>
    <w:rsid w:val="03DE08E6"/>
    <w:rsid w:val="045B23AB"/>
    <w:rsid w:val="0482070A"/>
    <w:rsid w:val="04D706BD"/>
    <w:rsid w:val="050444D9"/>
    <w:rsid w:val="06256242"/>
    <w:rsid w:val="06713B9F"/>
    <w:rsid w:val="07411A4A"/>
    <w:rsid w:val="08314768"/>
    <w:rsid w:val="08353F0A"/>
    <w:rsid w:val="09E836C4"/>
    <w:rsid w:val="0A6A0B80"/>
    <w:rsid w:val="0A6E4C9D"/>
    <w:rsid w:val="0A964223"/>
    <w:rsid w:val="0A975F4D"/>
    <w:rsid w:val="0AE47526"/>
    <w:rsid w:val="0BAE21B6"/>
    <w:rsid w:val="0CAE5A85"/>
    <w:rsid w:val="0CBF5CFF"/>
    <w:rsid w:val="0CC5653B"/>
    <w:rsid w:val="0D883E02"/>
    <w:rsid w:val="0E2916C5"/>
    <w:rsid w:val="0EDD1A42"/>
    <w:rsid w:val="0FAC7F8F"/>
    <w:rsid w:val="11134288"/>
    <w:rsid w:val="113E7BC9"/>
    <w:rsid w:val="12283FEE"/>
    <w:rsid w:val="129B0827"/>
    <w:rsid w:val="13001549"/>
    <w:rsid w:val="13E250F3"/>
    <w:rsid w:val="15001598"/>
    <w:rsid w:val="15175C0F"/>
    <w:rsid w:val="15195D4B"/>
    <w:rsid w:val="15295175"/>
    <w:rsid w:val="15486D39"/>
    <w:rsid w:val="15520FA9"/>
    <w:rsid w:val="15BA03C1"/>
    <w:rsid w:val="15D2312F"/>
    <w:rsid w:val="15F534B2"/>
    <w:rsid w:val="169A252D"/>
    <w:rsid w:val="1717513E"/>
    <w:rsid w:val="1783189F"/>
    <w:rsid w:val="179E3AB1"/>
    <w:rsid w:val="18AA6225"/>
    <w:rsid w:val="19545342"/>
    <w:rsid w:val="196C4CCF"/>
    <w:rsid w:val="197B7F92"/>
    <w:rsid w:val="1AA43E72"/>
    <w:rsid w:val="1AD75285"/>
    <w:rsid w:val="1B4337E7"/>
    <w:rsid w:val="1BD82632"/>
    <w:rsid w:val="1C1F60AE"/>
    <w:rsid w:val="1C415740"/>
    <w:rsid w:val="1C4F45A4"/>
    <w:rsid w:val="1C827473"/>
    <w:rsid w:val="1D1C0D08"/>
    <w:rsid w:val="1DCF54C3"/>
    <w:rsid w:val="1E676003"/>
    <w:rsid w:val="1EF15E4E"/>
    <w:rsid w:val="1F1C0DD2"/>
    <w:rsid w:val="20271F18"/>
    <w:rsid w:val="21367339"/>
    <w:rsid w:val="22214953"/>
    <w:rsid w:val="22283916"/>
    <w:rsid w:val="223C34B6"/>
    <w:rsid w:val="22680EB9"/>
    <w:rsid w:val="22794E74"/>
    <w:rsid w:val="229F5E27"/>
    <w:rsid w:val="22AC349C"/>
    <w:rsid w:val="22D2749A"/>
    <w:rsid w:val="23865BB6"/>
    <w:rsid w:val="23CE11F0"/>
    <w:rsid w:val="24925997"/>
    <w:rsid w:val="25CC34CF"/>
    <w:rsid w:val="25F31CBD"/>
    <w:rsid w:val="26993978"/>
    <w:rsid w:val="26F51F08"/>
    <w:rsid w:val="26F858EE"/>
    <w:rsid w:val="27564F1D"/>
    <w:rsid w:val="27DD5FB4"/>
    <w:rsid w:val="28793896"/>
    <w:rsid w:val="28B26467"/>
    <w:rsid w:val="29242BE0"/>
    <w:rsid w:val="296D75A4"/>
    <w:rsid w:val="29FE3160"/>
    <w:rsid w:val="2AAF0474"/>
    <w:rsid w:val="2ABA021F"/>
    <w:rsid w:val="2ACE7B07"/>
    <w:rsid w:val="2B1254D0"/>
    <w:rsid w:val="2B520BFD"/>
    <w:rsid w:val="2B5D2EFD"/>
    <w:rsid w:val="2B794137"/>
    <w:rsid w:val="2B7B23D1"/>
    <w:rsid w:val="2B9E2AC4"/>
    <w:rsid w:val="2BA411B4"/>
    <w:rsid w:val="2BB469D4"/>
    <w:rsid w:val="2CCE7A93"/>
    <w:rsid w:val="2D1B4134"/>
    <w:rsid w:val="2DE669DF"/>
    <w:rsid w:val="2E3224A1"/>
    <w:rsid w:val="2E7B631A"/>
    <w:rsid w:val="2E87046B"/>
    <w:rsid w:val="2E926B3C"/>
    <w:rsid w:val="2ECC254B"/>
    <w:rsid w:val="2EEF7642"/>
    <w:rsid w:val="2FC54BD5"/>
    <w:rsid w:val="30A1102E"/>
    <w:rsid w:val="313E6BFE"/>
    <w:rsid w:val="31564559"/>
    <w:rsid w:val="336B2453"/>
    <w:rsid w:val="33D02608"/>
    <w:rsid w:val="33DE722D"/>
    <w:rsid w:val="34B176EC"/>
    <w:rsid w:val="35DC060F"/>
    <w:rsid w:val="361179F3"/>
    <w:rsid w:val="36494368"/>
    <w:rsid w:val="36905C72"/>
    <w:rsid w:val="36F54E74"/>
    <w:rsid w:val="37C46192"/>
    <w:rsid w:val="37DF230D"/>
    <w:rsid w:val="38281731"/>
    <w:rsid w:val="38650F93"/>
    <w:rsid w:val="38F05D2E"/>
    <w:rsid w:val="390B0AC4"/>
    <w:rsid w:val="39CE1DD6"/>
    <w:rsid w:val="3A244ABB"/>
    <w:rsid w:val="3A6A6601"/>
    <w:rsid w:val="3A766411"/>
    <w:rsid w:val="3AAA3140"/>
    <w:rsid w:val="3AD23FD2"/>
    <w:rsid w:val="3B0A0AC0"/>
    <w:rsid w:val="3B3A750D"/>
    <w:rsid w:val="3B705397"/>
    <w:rsid w:val="3BA97A4F"/>
    <w:rsid w:val="3C4E4D6E"/>
    <w:rsid w:val="3C935428"/>
    <w:rsid w:val="3D4D0BEB"/>
    <w:rsid w:val="3E1A7945"/>
    <w:rsid w:val="3E5817B5"/>
    <w:rsid w:val="3EBB0CB9"/>
    <w:rsid w:val="3EBB259E"/>
    <w:rsid w:val="3EC25181"/>
    <w:rsid w:val="3F0D27BD"/>
    <w:rsid w:val="3FBB329A"/>
    <w:rsid w:val="405400D4"/>
    <w:rsid w:val="40832816"/>
    <w:rsid w:val="40BD1504"/>
    <w:rsid w:val="40E9418A"/>
    <w:rsid w:val="41990C37"/>
    <w:rsid w:val="41C9600D"/>
    <w:rsid w:val="41CC4D7B"/>
    <w:rsid w:val="42497F67"/>
    <w:rsid w:val="42F425C9"/>
    <w:rsid w:val="43B271A8"/>
    <w:rsid w:val="44136C9F"/>
    <w:rsid w:val="444311C6"/>
    <w:rsid w:val="4519370D"/>
    <w:rsid w:val="46C96446"/>
    <w:rsid w:val="46CE305D"/>
    <w:rsid w:val="47363473"/>
    <w:rsid w:val="47B70069"/>
    <w:rsid w:val="47D94FFF"/>
    <w:rsid w:val="48B4706A"/>
    <w:rsid w:val="48E37E44"/>
    <w:rsid w:val="49CD557F"/>
    <w:rsid w:val="4AA942EE"/>
    <w:rsid w:val="4AFC3B03"/>
    <w:rsid w:val="4BB87F0C"/>
    <w:rsid w:val="4CBD6984"/>
    <w:rsid w:val="4D474356"/>
    <w:rsid w:val="4D7560B4"/>
    <w:rsid w:val="4E197397"/>
    <w:rsid w:val="4ED7041B"/>
    <w:rsid w:val="4EDF107B"/>
    <w:rsid w:val="4F3B18F5"/>
    <w:rsid w:val="50926150"/>
    <w:rsid w:val="50AF1DE6"/>
    <w:rsid w:val="50B13A11"/>
    <w:rsid w:val="50D92558"/>
    <w:rsid w:val="51203E69"/>
    <w:rsid w:val="5141499C"/>
    <w:rsid w:val="515C39A4"/>
    <w:rsid w:val="518C3063"/>
    <w:rsid w:val="51D610EC"/>
    <w:rsid w:val="520E4939"/>
    <w:rsid w:val="524E4C50"/>
    <w:rsid w:val="52671551"/>
    <w:rsid w:val="526E1706"/>
    <w:rsid w:val="529004AD"/>
    <w:rsid w:val="531743D9"/>
    <w:rsid w:val="53BA0A12"/>
    <w:rsid w:val="53BC0116"/>
    <w:rsid w:val="53C03AE0"/>
    <w:rsid w:val="53FA7327"/>
    <w:rsid w:val="541A29E3"/>
    <w:rsid w:val="543C792C"/>
    <w:rsid w:val="546F1853"/>
    <w:rsid w:val="557E669D"/>
    <w:rsid w:val="55924D9E"/>
    <w:rsid w:val="55BB1A47"/>
    <w:rsid w:val="5697709C"/>
    <w:rsid w:val="56C54378"/>
    <w:rsid w:val="571B7334"/>
    <w:rsid w:val="57D57A7A"/>
    <w:rsid w:val="57FB47AE"/>
    <w:rsid w:val="588A0234"/>
    <w:rsid w:val="590D7AE9"/>
    <w:rsid w:val="59506F96"/>
    <w:rsid w:val="59CB0AE7"/>
    <w:rsid w:val="5A00764E"/>
    <w:rsid w:val="5AAA23F4"/>
    <w:rsid w:val="5AE1502C"/>
    <w:rsid w:val="5BA91082"/>
    <w:rsid w:val="5C657FF2"/>
    <w:rsid w:val="5C6924CB"/>
    <w:rsid w:val="5CE158CF"/>
    <w:rsid w:val="5D00015E"/>
    <w:rsid w:val="5D2D3C87"/>
    <w:rsid w:val="5D494BC2"/>
    <w:rsid w:val="5D8E3A90"/>
    <w:rsid w:val="5DBF0099"/>
    <w:rsid w:val="5E9933F8"/>
    <w:rsid w:val="5F0B7D72"/>
    <w:rsid w:val="5F5E689F"/>
    <w:rsid w:val="610C4B2A"/>
    <w:rsid w:val="611F2925"/>
    <w:rsid w:val="612A5EE5"/>
    <w:rsid w:val="614F035C"/>
    <w:rsid w:val="61CC6DC8"/>
    <w:rsid w:val="61F746E0"/>
    <w:rsid w:val="626E2F35"/>
    <w:rsid w:val="62F365E9"/>
    <w:rsid w:val="632266D4"/>
    <w:rsid w:val="634756B6"/>
    <w:rsid w:val="634E7E04"/>
    <w:rsid w:val="63AD5D95"/>
    <w:rsid w:val="64175F05"/>
    <w:rsid w:val="64445685"/>
    <w:rsid w:val="64597336"/>
    <w:rsid w:val="648609BE"/>
    <w:rsid w:val="64EC2CA8"/>
    <w:rsid w:val="658309B5"/>
    <w:rsid w:val="658F54DE"/>
    <w:rsid w:val="65981404"/>
    <w:rsid w:val="659C5466"/>
    <w:rsid w:val="66F0012F"/>
    <w:rsid w:val="6729598A"/>
    <w:rsid w:val="674760E8"/>
    <w:rsid w:val="684B126A"/>
    <w:rsid w:val="68C02FF4"/>
    <w:rsid w:val="692C7B17"/>
    <w:rsid w:val="6A7A2B04"/>
    <w:rsid w:val="6A9505A1"/>
    <w:rsid w:val="6AE968C3"/>
    <w:rsid w:val="6B2E0D55"/>
    <w:rsid w:val="6BC71AEF"/>
    <w:rsid w:val="6C221F01"/>
    <w:rsid w:val="6C9618A5"/>
    <w:rsid w:val="6CE05843"/>
    <w:rsid w:val="6CFE7A78"/>
    <w:rsid w:val="6D0C067D"/>
    <w:rsid w:val="6D6C2BD8"/>
    <w:rsid w:val="6D9E0063"/>
    <w:rsid w:val="6E4F1EA4"/>
    <w:rsid w:val="6E7B3F8F"/>
    <w:rsid w:val="6E8968AB"/>
    <w:rsid w:val="6E8F7FD8"/>
    <w:rsid w:val="6F2F1DA8"/>
    <w:rsid w:val="6FD81683"/>
    <w:rsid w:val="6FFB2A7F"/>
    <w:rsid w:val="700E5BCA"/>
    <w:rsid w:val="70300523"/>
    <w:rsid w:val="703E6106"/>
    <w:rsid w:val="723018B3"/>
    <w:rsid w:val="728038A7"/>
    <w:rsid w:val="72C510FF"/>
    <w:rsid w:val="7300703B"/>
    <w:rsid w:val="73025106"/>
    <w:rsid w:val="73104006"/>
    <w:rsid w:val="743E2DF5"/>
    <w:rsid w:val="74651452"/>
    <w:rsid w:val="758C7D84"/>
    <w:rsid w:val="75CE07AF"/>
    <w:rsid w:val="75DA046A"/>
    <w:rsid w:val="76EB1408"/>
    <w:rsid w:val="76F83995"/>
    <w:rsid w:val="787967BC"/>
    <w:rsid w:val="78E636B9"/>
    <w:rsid w:val="79016031"/>
    <w:rsid w:val="7945303A"/>
    <w:rsid w:val="7A94376E"/>
    <w:rsid w:val="7B884CF0"/>
    <w:rsid w:val="7BAF6AAF"/>
    <w:rsid w:val="7BDA42A2"/>
    <w:rsid w:val="7CB30FEF"/>
    <w:rsid w:val="7CE4760E"/>
    <w:rsid w:val="7CEF1130"/>
    <w:rsid w:val="7CF84488"/>
    <w:rsid w:val="7D2D5CA0"/>
    <w:rsid w:val="7D4B6530"/>
    <w:rsid w:val="7D5C301D"/>
    <w:rsid w:val="7D6015DA"/>
    <w:rsid w:val="7D747BD6"/>
    <w:rsid w:val="7DFE0067"/>
    <w:rsid w:val="7DFF53A3"/>
    <w:rsid w:val="7E53205D"/>
    <w:rsid w:val="7ED828C3"/>
    <w:rsid w:val="7F246E64"/>
    <w:rsid w:val="7F721F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autoRedefine/>
    <w:qFormat/>
    <w:uiPriority w:val="0"/>
    <w:rPr>
      <w:b/>
    </w:r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3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1582</Words>
  <Characters>1844</Characters>
  <TotalTime>13</TotalTime>
  <ScaleCrop>false</ScaleCrop>
  <LinksUpToDate>false</LinksUpToDate>
  <CharactersWithSpaces>2968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2024-05-21T06:51:06Z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9020A4CF667546388A6AEDC117D7F904_13</vt:lpwstr>
  </property>
</Properties>
</file>