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sz w:val="28"/>
          <w:szCs w:val="28"/>
        </w:rPr>
        <mc:AlternateContent>
          <mc:Choice Requires="wps">
            <w:drawing>
              <wp:anchor distT="0" distB="0" distL="114300" distR="114300" simplePos="0" relativeHeight="251663360" behindDoc="0" locked="0" layoutInCell="1" allowOverlap="1">
                <wp:simplePos x="0" y="0"/>
                <wp:positionH relativeFrom="column">
                  <wp:posOffset>647700</wp:posOffset>
                </wp:positionH>
                <wp:positionV relativeFrom="paragraph">
                  <wp:posOffset>-36195</wp:posOffset>
                </wp:positionV>
                <wp:extent cx="25400" cy="7574280"/>
                <wp:effectExtent l="12700" t="12700" r="19050" b="13970"/>
                <wp:wrapNone/>
                <wp:docPr id="22" name="Line 3"/>
                <wp:cNvGraphicFramePr/>
                <a:graphic xmlns:a="http://schemas.openxmlformats.org/drawingml/2006/main">
                  <a:graphicData uri="http://schemas.microsoft.com/office/word/2010/wordprocessingShape">
                    <wps:wsp>
                      <wps:cNvCnPr>
                        <a:cxnSpLocks noChangeShapeType="1"/>
                      </wps:cNvCnPr>
                      <wps:spPr bwMode="auto">
                        <a:xfrm flipH="1">
                          <a:off x="0" y="0"/>
                          <a:ext cx="25400" cy="757428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51pt;margin-top:-2.85pt;height:596.4pt;width:2pt;z-index:251663360;mso-width-relative:page;mso-height-relative:page;" filled="f" stroked="t" coordsize="21600,21600" o:gfxdata="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g3bo9&#10;2QAAAAsBAAAPAAAAAAAAAAEAIAAAACIAAABkcnMvZG93bnJldi54bWxQSwECFAAUAAAACACHTuJA&#10;nm40pOcBAADTAwAADgAAAAAAAAABACAAAAAoAQAAZHJzL2Uyb0RvYy54bWxQSwUGAAAAAAYABgBZ&#10;AQAAgQUAAAAA&#10;">
                <v:fill on="f" focussize="0,0"/>
                <v:stroke weight="2pt" color="#808080" joinstyle="round" dashstyle="1 1" endcap="round"/>
                <v:imagedata o:title=""/>
                <o:lock v:ext="edit" aspectratio="f"/>
              </v:line>
            </w:pict>
          </mc:Fallback>
        </mc:AlternateContent>
      </w:r>
      <w:r>
        <mc:AlternateContent>
          <mc:Choice Requires="wps">
            <w:drawing>
              <wp:anchor distT="0" distB="0" distL="0" distR="0" simplePos="0" relativeHeight="251662336" behindDoc="0" locked="0" layoutInCell="0" allowOverlap="1">
                <wp:simplePos x="0" y="0"/>
                <wp:positionH relativeFrom="page">
                  <wp:posOffset>-3550920</wp:posOffset>
                </wp:positionH>
                <wp:positionV relativeFrom="page">
                  <wp:posOffset>3170555</wp:posOffset>
                </wp:positionV>
                <wp:extent cx="8065770" cy="206375"/>
                <wp:effectExtent l="3930015" t="0" r="0" b="0"/>
                <wp:wrapNone/>
                <wp:docPr id="3"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val="en-US"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9.6pt;margin-top:249.65pt;height:16.25pt;width:635.1pt;mso-position-horizontal-relative:page;mso-position-vertical-relative:page;rotation:-5898240f;z-index:251662336;mso-width-relative:page;mso-height-relative:page;" filled="f" stroked="f" coordsize="21600,21600" o:allowincell="f" o:gfxdata="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ny4w93AAAAAwBAAAPAAAAAAAAAAEAIAAAACIAAABkcnMvZG93bnJldi54bWxQSwECFAAU&#10;AAAACACHTuJARh1CBCYCAABgBAAADgAAAAAAAAABACAAAAArAQAAZHJzL2Uyb0RvYy54bWxQSwUG&#10;AAAAAAYABgBZAQAAwwUAAAAA&#10;">
                <v:fill on="f" focussize="0,0"/>
                <v:stroke on="f" weight="0pt"/>
                <v:imagedata o:title=""/>
                <o:lock v:ext="edit" aspectratio="f"/>
                <v:textbox inset="0mm,0mm,0mm,0mm">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val="en-US" w:eastAsia="zh-CN"/>
                        </w:rPr>
                        <w:t xml:space="preserve">                    </w:t>
                      </w:r>
                    </w:p>
                  </w:txbxContent>
                </v:textbox>
              </v:shape>
            </w:pict>
          </mc:Fallback>
        </mc:AlternateContent>
      </w:r>
      <w:r>
        <mc:AlternateContent>
          <mc:Choice Requires="wps">
            <w:drawing>
              <wp:anchor distT="0" distB="0" distL="0" distR="0" simplePos="0" relativeHeight="251660288" behindDoc="0" locked="0" layoutInCell="0" allowOverlap="1">
                <wp:simplePos x="0" y="0"/>
                <wp:positionH relativeFrom="page">
                  <wp:posOffset>-2217420</wp:posOffset>
                </wp:positionH>
                <wp:positionV relativeFrom="page">
                  <wp:posOffset>3681730</wp:posOffset>
                </wp:positionV>
                <wp:extent cx="4951730" cy="206375"/>
                <wp:effectExtent l="0"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1729"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jc w:val="right"/>
                            </w:pPr>
                            <w:r>
                              <w:rPr>
                                <w:spacing w:val="-11"/>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0288;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86AM3AAAAAwBAAAPAAAAAAAAAAEAIAAAACIAAABkcnMvZG93&#10;bnJldi54bWxQSwECFAAUAAAACACHTuJARhMnNzUCAABtBAAADgAAAAAAAAABACAAAAArAQAAZHJz&#10;L2Uyb0RvYy54bWxQSwUGAAAAAAYABgBZAQAA0gUAAAAA&#10;">
                <v:fill on="f" focussize="0,0"/>
                <v:stroke on="f" weight="0pt"/>
                <v:imagedata o:title=""/>
                <o:lock v:ext="edit" aspectratio="f"/>
                <v:textbox inset="0mm,0mm,0mm,0mm">
                  <w:txbxContent>
                    <w:p>
                      <w:pPr>
                        <w:pStyle w:val="3"/>
                        <w:spacing w:before="57" w:line="228" w:lineRule="auto"/>
                        <w:jc w:val="right"/>
                      </w:pPr>
                      <w:r>
                        <w:rPr>
                          <w:spacing w:val="-11"/>
                        </w:rPr>
                        <w:t>承诺：我将严格遵守考场纪律，并知道考试违纪、作弊的严重性，承担由此引起的一切后果。</w:t>
                      </w:r>
                    </w:p>
                  </w:txbxContent>
                </v:textbox>
              </v:shape>
            </w:pict>
          </mc:Fallback>
        </mc:AlternateContent>
      </w:r>
      <w:r>
        <w:pict>
          <v:shape id="_x0000_s1028" o:spid="_x0000_s1028" o:spt="202" type="#_x0000_t202" style="position:absolute;left:0pt;margin-left:5.45pt;margin-top:12.65pt;height:74.55pt;width:48.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10"/>
                    <w:tblpPr w:leftFromText="180" w:rightFromText="180" w:horzAnchor="margin" w:tblpXSpec="left" w:tblpY="81"/>
                    <w:tblOverlap w:val="never"/>
                    <w:tblW w:w="889" w:type="dxa"/>
                    <w:tblInd w:w="42"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vAlign w:val="top"/>
                      </w:tcPr>
                      <w:p>
                        <w:pPr>
                          <w:spacing w:before="137" w:line="219" w:lineRule="auto"/>
                          <w:ind w:left="35"/>
                          <w:rPr>
                            <w:rFonts w:hint="default" w:ascii="宋体" w:hAnsi="宋体" w:eastAsia="宋体" w:cs="宋体"/>
                            <w:sz w:val="18"/>
                            <w:szCs w:val="18"/>
                            <w:lang w:val="en-US"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val="en-US" w:eastAsia="zh-CN"/>
                          </w:rPr>
                          <w:t>胡嘉嘉</w:t>
                        </w:r>
                      </w:p>
                    </w:tc>
                    <w:tc>
                      <w:tcPr>
                        <w:tcW w:w="480" w:type="dxa"/>
                        <w:tcBorders>
                          <w:left w:val="nil"/>
                        </w:tcBorders>
                        <w:textDirection w:val="btLr"/>
                        <w:vAlign w:val="top"/>
                      </w:tcPr>
                      <w:p>
                        <w:pPr>
                          <w:spacing w:before="110" w:line="219" w:lineRule="auto"/>
                          <w:ind w:left="45"/>
                          <w:rPr>
                            <w:rFonts w:hint="eastAsia" w:ascii="宋体" w:hAnsi="宋体" w:eastAsia="宋体" w:cs="宋体"/>
                            <w:sz w:val="18"/>
                            <w:szCs w:val="18"/>
                            <w:lang w:val="en-US" w:eastAsia="zh-CN"/>
                          </w:rPr>
                        </w:pPr>
                        <w:r>
                          <w:rPr>
                            <w:rFonts w:ascii="宋体" w:hAnsi="宋体" w:eastAsia="宋体" w:cs="宋体"/>
                            <w:spacing w:val="-17"/>
                            <w:sz w:val="18"/>
                            <w:szCs w:val="18"/>
                          </w:rPr>
                          <w:t>审核人：</w:t>
                        </w:r>
                        <w:r>
                          <w:rPr>
                            <w:rFonts w:hint="eastAsia" w:ascii="宋体" w:hAnsi="宋体" w:eastAsia="宋体" w:cs="宋体"/>
                            <w:spacing w:val="-16"/>
                            <w:sz w:val="18"/>
                            <w:szCs w:val="18"/>
                            <w:lang w:val="en-US" w:eastAsia="zh-CN"/>
                          </w:rPr>
                          <w:t>刘凌瑶</w:t>
                        </w:r>
                      </w:p>
                    </w:tc>
                  </w:tr>
                </w:tbl>
                <w:p>
                  <w:pPr>
                    <w:rPr>
                      <w:rFonts w:ascii="Arial"/>
                      <w:sz w:val="21"/>
                    </w:rPr>
                  </w:pPr>
                </w:p>
              </w:txbxContent>
            </v:textbox>
          </v:shape>
        </w:pict>
      </w:r>
    </w:p>
    <w:p>
      <w:pPr>
        <w:spacing w:before="48"/>
      </w:pPr>
    </w:p>
    <w:p>
      <w:pPr>
        <w:spacing w:before="47"/>
      </w:pPr>
    </w:p>
    <w:p>
      <w:pPr>
        <w:sectPr>
          <w:footerReference r:id="rId5" w:type="default"/>
          <w:pgSz w:w="16839" w:h="11906"/>
          <w:pgMar w:top="0" w:right="1325" w:bottom="567" w:left="129" w:header="0" w:footer="454" w:gutter="0"/>
          <w:pgNumType w:fmt="decimal" w:start="1"/>
          <w:cols w:equalWidth="0" w:num="1">
            <w:col w:w="15384"/>
          </w:cols>
        </w:sectPr>
      </w:pPr>
    </w:p>
    <w:p>
      <w:pPr>
        <w:widowControl w:val="0"/>
        <w:kinsoku/>
        <w:autoSpaceDE/>
        <w:autoSpaceDN/>
        <w:adjustRightInd/>
        <w:snapToGrid/>
        <w:spacing w:line="400" w:lineRule="exact"/>
        <w:ind w:firstLine="1145" w:firstLineChars="500"/>
        <w:jc w:val="both"/>
        <w:textAlignment w:val="auto"/>
        <w:rPr>
          <w:rFonts w:hint="eastAsia" w:ascii="黑体" w:hAnsi="黑体" w:eastAsia="黑体" w:cs="黑体"/>
          <w:b/>
          <w:bCs/>
          <w:snapToGrid/>
          <w:w w:val="95"/>
          <w:kern w:val="2"/>
          <w:sz w:val="28"/>
          <w:szCs w:val="28"/>
          <w:lang w:eastAsia="zh-CN"/>
        </w:rPr>
      </w:pPr>
      <w:r>
        <w:rPr>
          <w:rFonts w:hint="eastAsia" w:ascii="黑体" w:hAnsi="黑体" w:eastAsia="黑体" w:cs="黑体"/>
          <w:b/>
          <w:bCs/>
          <w:snapToGrid/>
          <w:w w:val="95"/>
          <w:kern w:val="2"/>
          <w:sz w:val="24"/>
          <w:szCs w:val="24"/>
          <w:lang w:eastAsia="zh-CN"/>
        </w:rPr>
        <w:t>新余新兴产业工程学校202</w:t>
      </w:r>
      <w:r>
        <w:rPr>
          <w:rFonts w:hint="eastAsia" w:ascii="黑体" w:hAnsi="黑体" w:eastAsia="黑体" w:cs="黑体"/>
          <w:b/>
          <w:bCs/>
          <w:snapToGrid/>
          <w:w w:val="95"/>
          <w:kern w:val="2"/>
          <w:sz w:val="24"/>
          <w:szCs w:val="24"/>
          <w:lang w:val="en-US" w:eastAsia="zh-CN"/>
        </w:rPr>
        <w:t>3-</w:t>
      </w:r>
      <w:r>
        <w:rPr>
          <w:rFonts w:hint="eastAsia" w:ascii="黑体" w:hAnsi="黑体" w:eastAsia="黑体" w:cs="黑体"/>
          <w:b/>
          <w:bCs/>
          <w:snapToGrid/>
          <w:w w:val="95"/>
          <w:kern w:val="2"/>
          <w:sz w:val="24"/>
          <w:szCs w:val="24"/>
          <w:lang w:eastAsia="zh-CN"/>
        </w:rPr>
        <w:t>202</w:t>
      </w:r>
      <w:r>
        <w:rPr>
          <w:rFonts w:hint="eastAsia" w:ascii="黑体" w:hAnsi="黑体" w:eastAsia="黑体" w:cs="黑体"/>
          <w:b/>
          <w:bCs/>
          <w:snapToGrid/>
          <w:w w:val="95"/>
          <w:kern w:val="2"/>
          <w:sz w:val="24"/>
          <w:szCs w:val="24"/>
          <w:lang w:val="en-US" w:eastAsia="zh-CN"/>
        </w:rPr>
        <w:t>4</w:t>
      </w:r>
      <w:r>
        <w:rPr>
          <w:rFonts w:hint="eastAsia" w:ascii="黑体" w:hAnsi="黑体" w:eastAsia="黑体" w:cs="黑体"/>
          <w:b/>
          <w:bCs/>
          <w:snapToGrid/>
          <w:w w:val="95"/>
          <w:kern w:val="2"/>
          <w:sz w:val="24"/>
          <w:szCs w:val="24"/>
          <w:lang w:eastAsia="zh-CN"/>
        </w:rPr>
        <w:t>学年第</w:t>
      </w:r>
      <w:r>
        <w:rPr>
          <w:rFonts w:hint="eastAsia" w:ascii="黑体" w:hAnsi="黑体" w:eastAsia="黑体" w:cs="黑体"/>
          <w:b/>
          <w:bCs/>
          <w:snapToGrid/>
          <w:w w:val="95"/>
          <w:kern w:val="2"/>
          <w:sz w:val="24"/>
          <w:szCs w:val="24"/>
          <w:lang w:val="en-US" w:eastAsia="zh-CN"/>
        </w:rPr>
        <w:t>二</w:t>
      </w:r>
      <w:r>
        <w:rPr>
          <w:rFonts w:hint="eastAsia" w:ascii="黑体" w:hAnsi="黑体" w:eastAsia="黑体" w:cs="黑体"/>
          <w:b/>
          <w:bCs/>
          <w:snapToGrid/>
          <w:w w:val="95"/>
          <w:kern w:val="2"/>
          <w:sz w:val="24"/>
          <w:szCs w:val="24"/>
          <w:lang w:eastAsia="zh-CN"/>
        </w:rPr>
        <w:t>学期期末考试卷</w:t>
      </w:r>
    </w:p>
    <w:p>
      <w:pPr>
        <w:spacing w:before="39" w:line="249" w:lineRule="auto"/>
        <w:ind w:right="741" w:firstLine="1199" w:firstLineChars="600"/>
        <w:rPr>
          <w:rFonts w:ascii="楷体" w:hAnsi="楷体" w:eastAsia="楷体" w:cs="楷体"/>
          <w:spacing w:val="-16"/>
          <w:sz w:val="16"/>
          <w:szCs w:val="16"/>
          <w:u w:val="single" w:color="auto"/>
        </w:rPr>
      </w:pPr>
      <w:r>
        <w:rPr>
          <w:rFonts w:hint="eastAsia" w:ascii="Times New Roman" w:hAnsi="Times New Roman" w:eastAsia="黑体" w:cs="Times New Roman"/>
          <w:b/>
          <w:bCs/>
          <w:snapToGrid/>
          <w:w w:val="95"/>
          <w:kern w:val="2"/>
          <w:sz w:val="21"/>
          <w:szCs w:val="13"/>
          <w:lang w:eastAsia="zh-CN"/>
        </w:rPr>
        <w:t>课程名称：</w:t>
      </w:r>
      <w:r>
        <w:rPr>
          <w:rFonts w:ascii="楷体" w:hAnsi="楷体" w:eastAsia="楷体" w:cs="楷体"/>
          <w:spacing w:val="-12"/>
          <w:sz w:val="16"/>
          <w:szCs w:val="16"/>
          <w:u w:val="single" w:color="auto"/>
        </w:rPr>
        <w:t xml:space="preserve"> </w:t>
      </w:r>
      <w:r>
        <w:rPr>
          <w:rFonts w:hint="eastAsia" w:ascii="楷体" w:hAnsi="楷体" w:eastAsia="楷体" w:cs="楷体"/>
          <w:spacing w:val="-12"/>
          <w:sz w:val="16"/>
          <w:szCs w:val="16"/>
          <w:u w:val="single" w:color="auto"/>
          <w:lang w:val="en-US" w:eastAsia="zh-CN"/>
        </w:rPr>
        <w:t xml:space="preserve">  互联网金融       </w:t>
      </w:r>
      <w:r>
        <w:rPr>
          <w:rFonts w:ascii="楷体" w:hAnsi="楷体" w:eastAsia="楷体" w:cs="楷体"/>
          <w:spacing w:val="-12"/>
          <w:sz w:val="16"/>
          <w:szCs w:val="16"/>
          <w:u w:val="single" w:color="auto"/>
        </w:rPr>
        <w:t xml:space="preserve">  </w:t>
      </w:r>
      <w:r>
        <w:rPr>
          <w:rFonts w:hint="eastAsia" w:ascii="Times New Roman" w:hAnsi="Times New Roman" w:eastAsia="黑体" w:cs="Times New Roman"/>
          <w:b/>
          <w:bCs/>
          <w:snapToGrid/>
          <w:w w:val="95"/>
          <w:kern w:val="2"/>
          <w:sz w:val="21"/>
          <w:szCs w:val="13"/>
          <w:lang w:eastAsia="zh-CN"/>
        </w:rPr>
        <w:t>试卷类型：</w:t>
      </w:r>
      <w:r>
        <w:rPr>
          <w:rFonts w:ascii="Times New Roman" w:hAnsi="Times New Roman" w:eastAsia="Times New Roman" w:cs="Times New Roman"/>
          <w:spacing w:val="-12"/>
          <w:sz w:val="16"/>
          <w:szCs w:val="16"/>
          <w:u w:val="single" w:color="auto"/>
        </w:rPr>
        <w:t xml:space="preserve">    A </w:t>
      </w:r>
      <w:r>
        <w:rPr>
          <w:rFonts w:hint="eastAsia" w:ascii="Times New Roman" w:hAnsi="Times New Roman" w:eastAsia="宋体" w:cs="Times New Roman"/>
          <w:spacing w:val="-12"/>
          <w:sz w:val="16"/>
          <w:szCs w:val="16"/>
          <w:u w:val="single" w:color="auto"/>
          <w:lang w:val="en-US" w:eastAsia="zh-CN"/>
        </w:rPr>
        <w:t xml:space="preserve">   </w:t>
      </w:r>
      <w:r>
        <w:rPr>
          <w:rFonts w:ascii="楷体" w:hAnsi="楷体" w:eastAsia="楷体" w:cs="楷体"/>
          <w:spacing w:val="-12"/>
          <w:sz w:val="16"/>
          <w:szCs w:val="16"/>
          <w:u w:val="single" w:color="auto"/>
        </w:rPr>
        <w:t xml:space="preserve">卷   </w:t>
      </w:r>
      <w:r>
        <w:rPr>
          <w:rFonts w:ascii="楷体" w:hAnsi="楷体" w:eastAsia="楷体" w:cs="楷体"/>
          <w:sz w:val="16"/>
          <w:szCs w:val="16"/>
        </w:rPr>
        <w:t xml:space="preserve"> </w:t>
      </w:r>
      <w:r>
        <w:rPr>
          <w:rFonts w:hint="eastAsia" w:ascii="楷体" w:hAnsi="楷体" w:eastAsia="楷体" w:cs="楷体"/>
          <w:sz w:val="16"/>
          <w:szCs w:val="16"/>
          <w:lang w:val="en-US" w:eastAsia="zh-CN"/>
        </w:rPr>
        <w:t xml:space="preserve">     </w:t>
      </w:r>
      <w:r>
        <w:rPr>
          <w:rFonts w:hint="eastAsia" w:ascii="Times New Roman" w:hAnsi="Times New Roman" w:eastAsia="黑体" w:cs="Times New Roman"/>
          <w:b/>
          <w:bCs/>
          <w:snapToGrid/>
          <w:w w:val="95"/>
          <w:kern w:val="2"/>
          <w:sz w:val="21"/>
          <w:szCs w:val="13"/>
          <w:lang w:eastAsia="zh-CN"/>
        </w:rPr>
        <w:t>考试方式：</w:t>
      </w:r>
      <w:r>
        <w:rPr>
          <w:rFonts w:ascii="楷体" w:hAnsi="楷体" w:eastAsia="楷体" w:cs="楷体"/>
          <w:spacing w:val="22"/>
          <w:sz w:val="16"/>
          <w:szCs w:val="16"/>
          <w:u w:val="single" w:color="auto"/>
        </w:rPr>
        <w:t xml:space="preserve"> </w:t>
      </w:r>
      <w:r>
        <w:rPr>
          <w:rFonts w:hint="eastAsia" w:ascii="楷体" w:hAnsi="楷体" w:eastAsia="楷体" w:cs="楷体"/>
          <w:spacing w:val="22"/>
          <w:sz w:val="16"/>
          <w:szCs w:val="16"/>
          <w:u w:val="single" w:color="auto"/>
          <w:lang w:val="en-US" w:eastAsia="zh-CN"/>
        </w:rPr>
        <w:t xml:space="preserve">  </w:t>
      </w:r>
      <w:r>
        <w:rPr>
          <w:rFonts w:ascii="楷体" w:hAnsi="楷体" w:eastAsia="楷体" w:cs="楷体"/>
          <w:spacing w:val="-16"/>
          <w:sz w:val="16"/>
          <w:szCs w:val="16"/>
          <w:u w:val="single" w:color="auto"/>
        </w:rPr>
        <w:t>闭卷</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16"/>
          <w:sz w:val="16"/>
          <w:szCs w:val="16"/>
          <w:u w:val="single" w:color="auto"/>
        </w:rPr>
        <w:t xml:space="preserve"> </w:t>
      </w:r>
    </w:p>
    <w:p>
      <w:pPr>
        <w:spacing w:before="39" w:line="249" w:lineRule="auto"/>
        <w:ind w:right="741" w:firstLine="1199" w:firstLineChars="600"/>
        <w:rPr>
          <w:rFonts w:ascii="楷体" w:hAnsi="楷体" w:eastAsia="楷体" w:cs="楷体"/>
          <w:sz w:val="16"/>
          <w:szCs w:val="16"/>
        </w:rPr>
      </w:pPr>
      <w:r>
        <w:rPr>
          <w:rFonts w:hint="eastAsia" w:ascii="Times New Roman" w:hAnsi="Times New Roman" w:eastAsia="黑体" w:cs="Times New Roman"/>
          <w:b/>
          <w:bCs/>
          <w:snapToGrid/>
          <w:w w:val="95"/>
          <w:kern w:val="2"/>
          <w:sz w:val="21"/>
          <w:szCs w:val="13"/>
          <w:lang w:eastAsia="zh-CN"/>
        </w:rPr>
        <w:t>适用范围：</w:t>
      </w:r>
      <w:r>
        <w:rPr>
          <w:rFonts w:hint="eastAsia" w:ascii="Times New Roman" w:hAnsi="Times New Roman" w:eastAsia="宋体" w:cs="Times New Roman"/>
          <w:spacing w:val="-16"/>
          <w:sz w:val="16"/>
          <w:szCs w:val="16"/>
          <w:u w:val="single" w:color="auto"/>
          <w:lang w:val="en-US" w:eastAsia="zh-CN"/>
        </w:rPr>
        <w:t xml:space="preserve">            22      </w:t>
      </w:r>
      <w:r>
        <w:rPr>
          <w:rFonts w:hint="eastAsia" w:ascii="Times New Roman" w:hAnsi="Times New Roman" w:eastAsia="黑体" w:cs="Times New Roman"/>
          <w:b/>
          <w:bCs/>
          <w:snapToGrid/>
          <w:w w:val="95"/>
          <w:kern w:val="2"/>
          <w:sz w:val="21"/>
          <w:szCs w:val="13"/>
          <w:lang w:eastAsia="zh-CN"/>
        </w:rPr>
        <w:t xml:space="preserve">级 </w:t>
      </w:r>
      <w:r>
        <w:rPr>
          <w:rFonts w:hint="eastAsia" w:ascii="Times New Roman" w:hAnsi="Times New Roman" w:eastAsia="黑体" w:cs="Times New Roman"/>
          <w:b/>
          <w:bCs/>
          <w:snapToGrid/>
          <w:w w:val="95"/>
          <w:kern w:val="2"/>
          <w:sz w:val="21"/>
          <w:szCs w:val="13"/>
          <w:lang w:val="en-US" w:eastAsia="zh-CN"/>
        </w:rPr>
        <w:t xml:space="preserve">   </w:t>
      </w:r>
      <w:r>
        <w:rPr>
          <w:rFonts w:hint="eastAsia" w:ascii="楷体" w:hAnsi="楷体" w:eastAsia="楷体" w:cs="楷体"/>
          <w:spacing w:val="-16"/>
          <w:sz w:val="16"/>
          <w:szCs w:val="16"/>
          <w:u w:val="single" w:color="auto"/>
          <w:lang w:val="en-US" w:eastAsia="zh-CN"/>
        </w:rPr>
        <w:t xml:space="preserve">   电子商务  </w:t>
      </w:r>
      <w:r>
        <w:rPr>
          <w:rFonts w:ascii="楷体" w:hAnsi="楷体" w:eastAsia="楷体" w:cs="楷体"/>
          <w:spacing w:val="42"/>
          <w:sz w:val="16"/>
          <w:szCs w:val="16"/>
          <w:u w:val="single" w:color="auto"/>
        </w:rPr>
        <w:t xml:space="preserve"> </w:t>
      </w:r>
      <w:r>
        <w:rPr>
          <w:rFonts w:hint="eastAsia" w:ascii="Times New Roman" w:hAnsi="Times New Roman" w:eastAsia="黑体" w:cs="Times New Roman"/>
          <w:b/>
          <w:bCs/>
          <w:snapToGrid/>
          <w:w w:val="95"/>
          <w:kern w:val="2"/>
          <w:sz w:val="21"/>
          <w:szCs w:val="13"/>
          <w:lang w:eastAsia="zh-CN"/>
        </w:rPr>
        <w:t>专业</w:t>
      </w:r>
      <w:r>
        <w:rPr>
          <w:rFonts w:ascii="楷体" w:hAnsi="楷体" w:eastAsia="楷体" w:cs="楷体"/>
          <w:spacing w:val="-42"/>
          <w:sz w:val="16"/>
          <w:szCs w:val="16"/>
          <w:u w:val="single" w:color="auto"/>
        </w:rPr>
        <w:t xml:space="preserve"> </w:t>
      </w:r>
      <w:r>
        <w:rPr>
          <w:rFonts w:hint="eastAsia" w:ascii="楷体" w:hAnsi="楷体" w:eastAsia="楷体" w:cs="楷体"/>
          <w:spacing w:val="-42"/>
          <w:sz w:val="16"/>
          <w:szCs w:val="16"/>
          <w:u w:val="single" w:color="auto"/>
          <w:lang w:val="en-US" w:eastAsia="zh-CN"/>
        </w:rPr>
        <w:t xml:space="preserve">      1--2       </w:t>
      </w:r>
      <w:r>
        <w:rPr>
          <w:rFonts w:hint="eastAsia" w:ascii="楷体" w:hAnsi="楷体" w:eastAsia="楷体" w:cs="楷体"/>
          <w:spacing w:val="-16"/>
          <w:sz w:val="16"/>
          <w:szCs w:val="16"/>
          <w:u w:val="single" w:color="auto"/>
          <w:lang w:val="en-US" w:eastAsia="zh-CN"/>
        </w:rPr>
        <w:t xml:space="preserve"> </w:t>
      </w:r>
      <w:r>
        <w:rPr>
          <w:rFonts w:hint="eastAsia" w:ascii="Times New Roman" w:hAnsi="Times New Roman" w:eastAsia="黑体" w:cs="Times New Roman"/>
          <w:b/>
          <w:bCs/>
          <w:snapToGrid/>
          <w:w w:val="95"/>
          <w:kern w:val="2"/>
          <w:sz w:val="21"/>
          <w:szCs w:val="13"/>
          <w:lang w:eastAsia="zh-CN"/>
        </w:rPr>
        <w:t xml:space="preserve">班 </w:t>
      </w:r>
      <w:r>
        <w:rPr>
          <w:rFonts w:hint="eastAsia" w:ascii="Times New Roman" w:hAnsi="Times New Roman" w:eastAsia="黑体" w:cs="Times New Roman"/>
          <w:b/>
          <w:bCs/>
          <w:snapToGrid/>
          <w:w w:val="95"/>
          <w:kern w:val="2"/>
          <w:sz w:val="21"/>
          <w:szCs w:val="13"/>
          <w:lang w:val="en-US" w:eastAsia="zh-CN"/>
        </w:rPr>
        <w:t xml:space="preserve">     </w:t>
      </w:r>
      <w:r>
        <w:rPr>
          <w:rFonts w:hint="eastAsia" w:ascii="Times New Roman" w:hAnsi="Times New Roman" w:eastAsia="黑体" w:cs="Times New Roman"/>
          <w:b/>
          <w:bCs/>
          <w:snapToGrid/>
          <w:w w:val="95"/>
          <w:kern w:val="2"/>
          <w:sz w:val="21"/>
          <w:szCs w:val="13"/>
          <w:lang w:eastAsia="zh-CN"/>
        </w:rPr>
        <w:t>印刷份数：</w:t>
      </w:r>
      <w:r>
        <w:rPr>
          <w:rFonts w:ascii="Times New Roman" w:hAnsi="Times New Roman" w:eastAsia="Times New Roman" w:cs="Times New Roman"/>
          <w:spacing w:val="-16"/>
          <w:sz w:val="16"/>
          <w:szCs w:val="16"/>
          <w:u w:val="single" w:color="auto"/>
        </w:rPr>
        <w:t xml:space="preserve">  </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宋体" w:cs="Times New Roman"/>
          <w:spacing w:val="-17"/>
          <w:sz w:val="16"/>
          <w:szCs w:val="16"/>
          <w:u w:val="single" w:color="auto"/>
          <w:lang w:val="en-US" w:eastAsia="zh-CN"/>
        </w:rPr>
        <w:t xml:space="preserve">     92          </w:t>
      </w:r>
      <w:r>
        <w:rPr>
          <w:rFonts w:hint="eastAsia" w:ascii="Times New Roman" w:hAnsi="Times New Roman" w:eastAsia="黑体" w:cs="Times New Roman"/>
          <w:b/>
          <w:bCs/>
          <w:snapToGrid/>
          <w:w w:val="95"/>
          <w:kern w:val="2"/>
          <w:sz w:val="21"/>
          <w:szCs w:val="13"/>
          <w:lang w:eastAsia="zh-CN"/>
        </w:rPr>
        <w:t>份</w:t>
      </w:r>
    </w:p>
    <w:tbl>
      <w:tblPr>
        <w:tblStyle w:val="10"/>
        <w:tblpPr w:leftFromText="180" w:rightFromText="180" w:vertAnchor="page" w:horzAnchor="page" w:tblpX="1495" w:tblpY="2043"/>
        <w:tblOverlap w:val="never"/>
        <w:tblW w:w="660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
        <w:gridCol w:w="947"/>
        <w:gridCol w:w="875"/>
        <w:gridCol w:w="875"/>
        <w:gridCol w:w="963"/>
        <w:gridCol w:w="984"/>
        <w:gridCol w:w="9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80"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题号</w:t>
            </w:r>
          </w:p>
        </w:tc>
        <w:tc>
          <w:tcPr>
            <w:tcW w:w="947"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一</w:t>
            </w:r>
          </w:p>
        </w:tc>
        <w:tc>
          <w:tcPr>
            <w:tcW w:w="87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二</w:t>
            </w:r>
          </w:p>
        </w:tc>
        <w:tc>
          <w:tcPr>
            <w:tcW w:w="87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三</w:t>
            </w:r>
          </w:p>
        </w:tc>
        <w:tc>
          <w:tcPr>
            <w:tcW w:w="963"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四</w:t>
            </w:r>
          </w:p>
        </w:tc>
        <w:tc>
          <w:tcPr>
            <w:tcW w:w="984" w:type="dxa"/>
            <w:vAlign w:val="center"/>
          </w:tcPr>
          <w:p>
            <w:pPr>
              <w:widowControl w:val="0"/>
              <w:kinsoku/>
              <w:autoSpaceDE/>
              <w:autoSpaceDN/>
              <w:adjustRightInd/>
              <w:snapToGrid/>
              <w:spacing w:line="260" w:lineRule="exact"/>
              <w:jc w:val="center"/>
              <w:textAlignment w:val="auto"/>
              <w:rPr>
                <w:rFonts w:hint="default" w:ascii="黑体" w:hAnsi="黑体" w:eastAsia="黑体" w:cs="黑体"/>
                <w:b/>
                <w:bCs/>
                <w:snapToGrid/>
                <w:kern w:val="2"/>
                <w:sz w:val="21"/>
                <w:szCs w:val="21"/>
                <w:lang w:val="en-US" w:eastAsia="zh-CN"/>
              </w:rPr>
            </w:pPr>
            <w:r>
              <w:rPr>
                <w:rFonts w:hint="eastAsia" w:ascii="黑体" w:hAnsi="黑体" w:eastAsia="黑体" w:cs="黑体"/>
                <w:b/>
                <w:bCs/>
                <w:snapToGrid/>
                <w:kern w:val="2"/>
                <w:sz w:val="21"/>
                <w:szCs w:val="21"/>
                <w:lang w:val="en-US" w:eastAsia="zh-CN"/>
              </w:rPr>
              <w:t>五</w:t>
            </w:r>
          </w:p>
        </w:tc>
        <w:tc>
          <w:tcPr>
            <w:tcW w:w="984"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hint="default" w:ascii="黑体" w:hAnsi="黑体" w:eastAsia="黑体" w:cs="黑体"/>
                <w:sz w:val="21"/>
                <w:szCs w:val="21"/>
                <w:lang w:val="en-US" w:eastAsia="zh-CN"/>
              </w:rPr>
            </w:pPr>
            <w:r>
              <w:rPr>
                <w:rFonts w:hint="eastAsia" w:ascii="黑体" w:hAnsi="黑体" w:eastAsia="黑体" w:cs="黑体"/>
                <w:b/>
                <w:bCs/>
                <w:snapToGrid/>
                <w:kern w:val="2"/>
                <w:sz w:val="21"/>
                <w:szCs w:val="21"/>
                <w:lang w:val="en-US" w:eastAsia="zh-CN"/>
              </w:rPr>
              <w:t>分值</w:t>
            </w:r>
          </w:p>
        </w:tc>
        <w:tc>
          <w:tcPr>
            <w:tcW w:w="947" w:type="dxa"/>
            <w:vAlign w:val="center"/>
          </w:tcPr>
          <w:p>
            <w:pPr>
              <w:ind w:left="0" w:leftChars="0"/>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20</w:t>
            </w:r>
          </w:p>
        </w:tc>
        <w:tc>
          <w:tcPr>
            <w:tcW w:w="875" w:type="dxa"/>
            <w:vAlign w:val="center"/>
          </w:tcPr>
          <w:p>
            <w:pPr>
              <w:ind w:left="0" w:leftChars="0"/>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10</w:t>
            </w:r>
          </w:p>
        </w:tc>
        <w:tc>
          <w:tcPr>
            <w:tcW w:w="875" w:type="dxa"/>
            <w:vAlign w:val="center"/>
          </w:tcPr>
          <w:p>
            <w:pPr>
              <w:ind w:left="0" w:leftChars="0"/>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15</w:t>
            </w:r>
          </w:p>
        </w:tc>
        <w:tc>
          <w:tcPr>
            <w:tcW w:w="963" w:type="dxa"/>
            <w:vAlign w:val="center"/>
          </w:tcPr>
          <w:p>
            <w:pPr>
              <w:ind w:left="0" w:leftChars="0"/>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20</w:t>
            </w:r>
          </w:p>
        </w:tc>
        <w:tc>
          <w:tcPr>
            <w:tcW w:w="984" w:type="dxa"/>
            <w:vAlign w:val="center"/>
          </w:tcPr>
          <w:p>
            <w:pPr>
              <w:ind w:left="0" w:leftChars="0"/>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35</w:t>
            </w:r>
          </w:p>
        </w:tc>
        <w:tc>
          <w:tcPr>
            <w:tcW w:w="984"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得分</w:t>
            </w:r>
          </w:p>
        </w:tc>
        <w:tc>
          <w:tcPr>
            <w:tcW w:w="947"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963" w:type="dxa"/>
            <w:vAlign w:val="center"/>
          </w:tcPr>
          <w:p>
            <w:pPr>
              <w:jc w:val="center"/>
              <w:rPr>
                <w:rFonts w:hint="eastAsia" w:ascii="黑体" w:hAnsi="黑体" w:eastAsia="黑体" w:cs="黑体"/>
                <w:sz w:val="21"/>
                <w:szCs w:val="21"/>
              </w:rPr>
            </w:pPr>
          </w:p>
        </w:tc>
        <w:tc>
          <w:tcPr>
            <w:tcW w:w="984" w:type="dxa"/>
            <w:vAlign w:val="center"/>
          </w:tcPr>
          <w:p>
            <w:pPr>
              <w:jc w:val="center"/>
              <w:rPr>
                <w:rFonts w:hint="eastAsia" w:ascii="黑体" w:hAnsi="黑体" w:eastAsia="黑体" w:cs="黑体"/>
                <w:sz w:val="21"/>
                <w:szCs w:val="21"/>
              </w:rPr>
            </w:pPr>
          </w:p>
        </w:tc>
        <w:tc>
          <w:tcPr>
            <w:tcW w:w="984" w:type="dxa"/>
            <w:vAlign w:val="center"/>
          </w:tcPr>
          <w:p>
            <w:pPr>
              <w:jc w:val="center"/>
              <w:rPr>
                <w:rFonts w:hint="eastAsia" w:ascii="黑体" w:hAnsi="黑体" w:eastAsia="黑体" w:cs="黑体"/>
                <w:sz w:val="21"/>
                <w:szCs w:val="21"/>
              </w:rPr>
            </w:pPr>
          </w:p>
        </w:tc>
      </w:tr>
    </w:tbl>
    <w:p>
      <w:pPr>
        <w:spacing w:before="134"/>
        <w:rPr>
          <w:rFonts w:hint="eastAsia" w:eastAsia="宋体"/>
          <w:sz w:val="18"/>
          <w:szCs w:val="18"/>
          <w:lang w:val="en-US" w:eastAsia="zh-CN"/>
        </w:rPr>
      </w:pPr>
      <w:r>
        <w:rPr>
          <w:rFonts w:hint="eastAsia" w:eastAsia="宋体"/>
          <w:sz w:val="18"/>
          <w:szCs w:val="18"/>
          <w:lang w:val="en-US" w:eastAsia="zh-CN"/>
        </w:rPr>
        <w:t xml:space="preserve"> </w:t>
      </w:r>
    </w:p>
    <w:p>
      <w:pPr>
        <w:spacing w:line="387" w:lineRule="auto"/>
        <w:rPr>
          <w:rFonts w:ascii="Arial"/>
          <w:sz w:val="18"/>
          <w:szCs w:val="18"/>
        </w:rPr>
      </w:pPr>
    </w:p>
    <w:p>
      <w:pPr>
        <w:pStyle w:val="3"/>
        <w:numPr>
          <w:ilvl w:val="0"/>
          <w:numId w:val="0"/>
        </w:numPr>
        <w:spacing w:before="78" w:line="219" w:lineRule="auto"/>
        <w:outlineLvl w:val="0"/>
        <w:rPr>
          <w:rFonts w:hint="default" w:ascii="宋体" w:hAnsi="宋体" w:eastAsia="宋体" w:cs="宋体"/>
          <w:b/>
          <w:snapToGrid/>
          <w:kern w:val="2"/>
          <w:sz w:val="24"/>
          <w:szCs w:val="24"/>
          <w:lang w:val="en-US" w:eastAsia="zh-CN" w:bidi="ar-SA"/>
        </w:rPr>
      </w:pPr>
      <w:r>
        <w:rPr>
          <w:rFonts w:hint="eastAsia" w:cs="宋体"/>
          <w:b/>
          <w:snapToGrid/>
          <w:kern w:val="2"/>
          <w:sz w:val="24"/>
          <w:szCs w:val="24"/>
          <w:lang w:val="en-US" w:eastAsia="zh-CN" w:bidi="ar-SA"/>
        </w:rPr>
        <w:t xml:space="preserve"> </w:t>
      </w:r>
    </w:p>
    <w:p>
      <w:pPr>
        <w:pStyle w:val="3"/>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left="1197" w:leftChars="570" w:firstLine="0" w:firstLineChars="0"/>
        <w:textAlignment w:val="baseline"/>
        <w:outlineLvl w:val="0"/>
        <w:rPr>
          <w:rFonts w:hint="eastAsia" w:ascii="宋体" w:hAnsi="宋体" w:eastAsia="宋体" w:cs="宋体"/>
          <w:b/>
          <w:snapToGrid/>
          <w:kern w:val="2"/>
          <w:sz w:val="24"/>
          <w:szCs w:val="24"/>
          <w:lang w:val="en-US" w:eastAsia="zh-CN" w:bidi="ar-SA"/>
        </w:rPr>
      </w:pPr>
      <w:r>
        <w:rPr>
          <w:rFonts w:hint="eastAsia" w:cs="宋体"/>
          <w:b/>
          <w:snapToGrid/>
          <w:kern w:val="2"/>
          <w:sz w:val="24"/>
          <w:szCs w:val="24"/>
          <w:lang w:val="en-US" w:eastAsia="zh-CN" w:bidi="ar-SA"/>
        </w:rPr>
        <w:t>一一、</w:t>
      </w:r>
      <w:r>
        <w:rPr>
          <w:rFonts w:hint="eastAsia" w:ascii="宋体" w:hAnsi="宋体" w:eastAsia="宋体" w:cs="宋体"/>
          <w:b/>
          <w:snapToGrid/>
          <w:kern w:val="2"/>
          <w:sz w:val="24"/>
          <w:szCs w:val="24"/>
          <w:lang w:val="en-US" w:eastAsia="zh-CN" w:bidi="ar-SA"/>
        </w:rPr>
        <w:t>是非对错题（对的选A，错的选B。本大题共10小题，每</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line="420" w:lineRule="exact"/>
        <w:ind w:firstLine="1205" w:firstLineChars="500"/>
        <w:textAlignment w:val="baseline"/>
        <w:outlineLvl w:val="0"/>
        <w:rPr>
          <w:rFonts w:hint="default" w:ascii="宋体" w:hAnsi="宋体" w:eastAsia="宋体" w:cs="宋体"/>
          <w:b/>
          <w:snapToGrid/>
          <w:kern w:val="2"/>
          <w:sz w:val="24"/>
          <w:szCs w:val="24"/>
          <w:lang w:val="en-US" w:eastAsia="zh-CN" w:bidi="ar-SA"/>
        </w:rPr>
      </w:pPr>
      <w:r>
        <w:rPr>
          <w:rFonts w:hint="eastAsia" w:ascii="宋体" w:hAnsi="宋体" w:eastAsia="宋体" w:cs="宋体"/>
          <w:b/>
          <w:snapToGrid/>
          <w:kern w:val="2"/>
          <w:sz w:val="24"/>
          <w:szCs w:val="24"/>
          <w:lang w:val="en-US" w:eastAsia="zh-CN" w:bidi="ar-SA"/>
        </w:rPr>
        <w:t>小题2分，共20分）</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firstLine="0" w:firstLineChars="0"/>
        <w:textAlignment w:val="baseline"/>
        <w:rPr>
          <w:rFonts w:hint="eastAsia" w:ascii="宋体" w:hAnsi="宋体" w:eastAsia="宋体"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w:t>1</w:t>
      </w:r>
      <w:r>
        <w:rPr>
          <w:rFonts w:hint="eastAsia" w:ascii="宋体" w:hAnsi="宋体" w:eastAsia="宋体" w:cs="宋体"/>
          <w:snapToGrid w:val="0"/>
          <w:color w:val="auto"/>
          <w:spacing w:val="-7"/>
          <w:kern w:val="0"/>
          <w:sz w:val="24"/>
          <w:szCs w:val="24"/>
          <w:lang w:val="en-US" w:eastAsia="en-US" w:bidi="ar-SA"/>
        </w:rPr>
        <w:t>.</w:t>
      </w:r>
      <w:r>
        <w:rPr>
          <w:rFonts w:hint="eastAsia" w:ascii="宋体" w:hAnsi="宋体" w:eastAsia="宋体" w:cs="宋体"/>
          <w:snapToGrid w:val="0"/>
          <w:color w:val="auto"/>
          <w:spacing w:val="-7"/>
          <w:kern w:val="0"/>
          <w:sz w:val="24"/>
          <w:szCs w:val="24"/>
          <w:lang w:val="en-US" w:eastAsia="zh-CN" w:bidi="ar-SA"/>
        </w:rPr>
        <w:t xml:space="preserve">互联网金融七大业态包括互联网征信。（  </w:t>
      </w:r>
      <w:r>
        <w:rPr>
          <w:rFonts w:hint="eastAsia" w:cs="宋体"/>
          <w:snapToGrid w:val="0"/>
          <w:color w:val="auto"/>
          <w:spacing w:val="-7"/>
          <w:kern w:val="0"/>
          <w:sz w:val="24"/>
          <w:szCs w:val="24"/>
          <w:lang w:val="en-US" w:eastAsia="zh-CN" w:bidi="ar-SA"/>
        </w:rPr>
        <w:t xml:space="preserve"> </w:t>
      </w:r>
      <w:r>
        <w:rPr>
          <w:rFonts w:hint="eastAsia" w:ascii="宋体" w:hAnsi="宋体" w:eastAsia="宋体" w:cs="宋体"/>
          <w:snapToGrid w:val="0"/>
          <w:color w:val="auto"/>
          <w:spacing w:val="-7"/>
          <w:kern w:val="0"/>
          <w:sz w:val="24"/>
          <w:szCs w:val="24"/>
          <w:lang w:val="en-US" w:eastAsia="zh-CN" w:bidi="ar-SA"/>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firstLine="0" w:firstLineChars="0"/>
        <w:textAlignment w:val="baseline"/>
        <w:rPr>
          <w:rFonts w:hint="eastAsia" w:ascii="宋体" w:hAnsi="宋体" w:eastAsia="宋体" w:cs="宋体"/>
          <w:color w:val="auto"/>
          <w:spacing w:val="-7"/>
          <w:sz w:val="24"/>
          <w:szCs w:val="24"/>
          <w:lang w:val="en-US" w:eastAsia="zh-CN"/>
        </w:rPr>
      </w:pPr>
      <w:r>
        <w:rPr>
          <w:rFonts w:hint="eastAsia" w:cs="宋体"/>
          <w:snapToGrid w:val="0"/>
          <w:color w:val="auto"/>
          <w:spacing w:val="-7"/>
          <w:kern w:val="0"/>
          <w:sz w:val="24"/>
          <w:szCs w:val="24"/>
          <w:lang w:val="en-US" w:eastAsia="zh-CN" w:bidi="ar-SA"/>
        </w:rPr>
        <w:t>2</w:t>
      </w:r>
      <w:r>
        <w:rPr>
          <w:rFonts w:hint="eastAsia" w:ascii="宋体" w:hAnsi="宋体" w:eastAsia="宋体" w:cs="宋体"/>
          <w:snapToGrid w:val="0"/>
          <w:color w:val="auto"/>
          <w:spacing w:val="-7"/>
          <w:kern w:val="0"/>
          <w:sz w:val="24"/>
          <w:szCs w:val="24"/>
          <w:lang w:val="en-US" w:eastAsia="zh-CN" w:bidi="ar-SA"/>
        </w:rPr>
        <w:t>.</w:t>
      </w:r>
      <w:r>
        <w:rPr>
          <w:rFonts w:hint="eastAsia" w:ascii="宋体" w:hAnsi="宋体" w:eastAsia="宋体" w:cs="宋体"/>
          <w:color w:val="auto"/>
          <w:spacing w:val="-7"/>
          <w:sz w:val="24"/>
          <w:szCs w:val="24"/>
          <w:lang w:val="en-US" w:eastAsia="zh-CN"/>
        </w:rPr>
        <w:t>NFC支付属于第三方支付中的近场支付。</w:t>
      </w:r>
      <w:r>
        <w:rPr>
          <w:rFonts w:hint="eastAsia" w:ascii="宋体" w:hAnsi="宋体" w:eastAsia="宋体" w:cs="宋体"/>
          <w:color w:val="auto"/>
          <w:spacing w:val="-7"/>
          <w:sz w:val="24"/>
          <w:szCs w:val="24"/>
        </w:rPr>
        <w:t>（</w:t>
      </w:r>
      <w:r>
        <w:rPr>
          <w:rFonts w:hint="eastAsia" w:ascii="宋体" w:hAnsi="宋体" w:eastAsia="宋体" w:cs="宋体"/>
          <w:color w:val="auto"/>
          <w:spacing w:val="-7"/>
          <w:sz w:val="24"/>
          <w:szCs w:val="24"/>
          <w:lang w:val="en-US" w:eastAsia="zh-CN"/>
        </w:rPr>
        <w:t xml:space="preserve"> </w:t>
      </w:r>
      <w:r>
        <w:rPr>
          <w:rFonts w:hint="eastAsia" w:cs="宋体"/>
          <w:color w:val="auto"/>
          <w:spacing w:val="-7"/>
          <w:sz w:val="24"/>
          <w:szCs w:val="24"/>
          <w:lang w:val="en-US" w:eastAsia="zh-CN"/>
        </w:rPr>
        <w:t xml:space="preserve"> </w:t>
      </w:r>
      <w:r>
        <w:rPr>
          <w:rFonts w:hint="eastAsia" w:ascii="宋体" w:hAnsi="宋体" w:eastAsia="宋体" w:cs="宋体"/>
          <w:color w:val="auto"/>
          <w:spacing w:val="-7"/>
          <w:sz w:val="24"/>
          <w:szCs w:val="24"/>
          <w:lang w:val="en-US" w:eastAsia="zh-CN"/>
        </w:rPr>
        <w:t xml:space="preserve"> </w:t>
      </w:r>
      <w:r>
        <w:rPr>
          <w:rFonts w:hint="eastAsia" w:ascii="宋体" w:hAnsi="宋体" w:eastAsia="宋体" w:cs="宋体"/>
          <w:color w:val="auto"/>
          <w:spacing w:val="-7"/>
          <w:sz w:val="24"/>
          <w:szCs w:val="24"/>
          <w:lang w:eastAsia="zh-CN"/>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firstLine="0" w:firstLineChars="0"/>
        <w:textAlignment w:val="baseline"/>
        <w:rPr>
          <w:rFonts w:hint="eastAsia" w:ascii="宋体" w:hAnsi="宋体" w:eastAsia="宋体" w:cs="宋体"/>
          <w:color w:val="auto"/>
          <w:spacing w:val="-7"/>
          <w:sz w:val="24"/>
          <w:szCs w:val="24"/>
          <w:lang w:val="en-US" w:eastAsia="zh-CN"/>
        </w:rPr>
      </w:pPr>
      <w:r>
        <w:rPr>
          <w:rFonts w:hint="eastAsia" w:cs="宋体"/>
          <w:snapToGrid w:val="0"/>
          <w:color w:val="auto"/>
          <w:spacing w:val="-7"/>
          <w:kern w:val="0"/>
          <w:sz w:val="24"/>
          <w:szCs w:val="24"/>
          <w:lang w:val="en-US" w:eastAsia="zh-CN" w:bidi="ar-SA"/>
        </w:rPr>
        <w:t>3</w:t>
      </w:r>
      <w:r>
        <w:rPr>
          <w:rFonts w:hint="eastAsia" w:ascii="宋体" w:hAnsi="宋体" w:eastAsia="宋体" w:cs="宋体"/>
          <w:snapToGrid w:val="0"/>
          <w:color w:val="auto"/>
          <w:spacing w:val="-7"/>
          <w:kern w:val="0"/>
          <w:sz w:val="24"/>
          <w:szCs w:val="24"/>
          <w:lang w:val="en-US" w:eastAsia="zh-CN" w:bidi="ar-SA"/>
        </w:rPr>
        <w:t>.</w:t>
      </w:r>
      <w:r>
        <w:rPr>
          <w:rFonts w:hint="eastAsia" w:ascii="宋体" w:hAnsi="宋体" w:eastAsia="宋体" w:cs="宋体"/>
          <w:color w:val="auto"/>
          <w:spacing w:val="-7"/>
          <w:sz w:val="24"/>
          <w:szCs w:val="24"/>
          <w:lang w:val="en-US" w:eastAsia="zh-CN"/>
        </w:rPr>
        <w:t>奖励式众筹以现金或股票的形式回报公众。</w:t>
      </w:r>
      <w:r>
        <w:rPr>
          <w:rFonts w:hint="eastAsia" w:ascii="宋体" w:hAnsi="宋体" w:eastAsia="宋体" w:cs="宋体"/>
          <w:color w:val="auto"/>
          <w:spacing w:val="-7"/>
          <w:sz w:val="24"/>
          <w:szCs w:val="24"/>
        </w:rPr>
        <w:t>（</w:t>
      </w:r>
      <w:r>
        <w:rPr>
          <w:rFonts w:hint="eastAsia" w:ascii="宋体" w:hAnsi="宋体" w:eastAsia="宋体" w:cs="宋体"/>
          <w:color w:val="auto"/>
          <w:spacing w:val="-7"/>
          <w:sz w:val="24"/>
          <w:szCs w:val="24"/>
          <w:lang w:val="en-US" w:eastAsia="zh-CN"/>
        </w:rPr>
        <w:t xml:space="preserve">  </w:t>
      </w:r>
      <w:r>
        <w:rPr>
          <w:rFonts w:hint="eastAsia" w:cs="宋体"/>
          <w:color w:val="auto"/>
          <w:spacing w:val="-7"/>
          <w:sz w:val="24"/>
          <w:szCs w:val="24"/>
          <w:lang w:val="en-US" w:eastAsia="zh-CN"/>
        </w:rPr>
        <w:t xml:space="preserve"> </w:t>
      </w:r>
      <w:r>
        <w:rPr>
          <w:rFonts w:hint="eastAsia" w:ascii="宋体" w:hAnsi="宋体" w:eastAsia="宋体" w:cs="宋体"/>
          <w:color w:val="auto"/>
          <w:spacing w:val="-7"/>
          <w:sz w:val="24"/>
          <w:szCs w:val="24"/>
        </w:rPr>
        <w:t>）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firstLine="0" w:firstLineChars="0"/>
        <w:textAlignment w:val="baseline"/>
        <w:rPr>
          <w:rFonts w:hint="eastAsia" w:ascii="宋体" w:hAnsi="宋体" w:eastAsia="宋体" w:cs="宋体"/>
          <w:color w:val="auto"/>
          <w:spacing w:val="-7"/>
          <w:sz w:val="24"/>
          <w:szCs w:val="24"/>
        </w:rPr>
      </w:pPr>
      <w:r>
        <w:rPr>
          <w:rFonts w:hint="eastAsia" w:cs="宋体"/>
          <w:snapToGrid w:val="0"/>
          <w:color w:val="auto"/>
          <w:spacing w:val="-7"/>
          <w:kern w:val="0"/>
          <w:sz w:val="24"/>
          <w:szCs w:val="24"/>
          <w:lang w:val="en-US" w:eastAsia="zh-CN" w:bidi="ar-SA"/>
        </w:rPr>
        <w:t>4</w:t>
      </w:r>
      <w:r>
        <w:rPr>
          <w:rFonts w:hint="eastAsia" w:ascii="宋体" w:hAnsi="宋体" w:eastAsia="宋体" w:cs="宋体"/>
          <w:snapToGrid w:val="0"/>
          <w:color w:val="auto"/>
          <w:spacing w:val="-7"/>
          <w:kern w:val="0"/>
          <w:sz w:val="24"/>
          <w:szCs w:val="24"/>
          <w:lang w:val="en-US" w:eastAsia="en-US" w:bidi="ar-SA"/>
        </w:rPr>
        <w:t>.</w:t>
      </w:r>
      <w:r>
        <w:rPr>
          <w:rFonts w:hint="eastAsia" w:ascii="宋体" w:hAnsi="宋体" w:eastAsia="宋体" w:cs="宋体"/>
          <w:color w:val="auto"/>
          <w:spacing w:val="-7"/>
          <w:sz w:val="24"/>
          <w:szCs w:val="24"/>
          <w:lang w:val="en-US" w:eastAsia="zh-CN"/>
        </w:rPr>
        <w:t>区别互联网金融和传统金融最本质的因素是创新型技术。</w:t>
      </w:r>
      <w:r>
        <w:rPr>
          <w:rFonts w:hint="eastAsia" w:ascii="宋体" w:hAnsi="宋体" w:eastAsia="宋体" w:cs="宋体"/>
          <w:color w:val="auto"/>
          <w:spacing w:val="-7"/>
          <w:sz w:val="24"/>
          <w:szCs w:val="24"/>
        </w:rPr>
        <w:t>（</w:t>
      </w:r>
      <w:r>
        <w:rPr>
          <w:rFonts w:hint="eastAsia" w:ascii="宋体" w:hAnsi="宋体" w:eastAsia="宋体" w:cs="宋体"/>
          <w:color w:val="auto"/>
          <w:spacing w:val="-7"/>
          <w:sz w:val="24"/>
          <w:szCs w:val="24"/>
          <w:lang w:val="en-US" w:eastAsia="zh-CN"/>
        </w:rPr>
        <w:t xml:space="preserve">  </w:t>
      </w:r>
      <w:r>
        <w:rPr>
          <w:rFonts w:hint="eastAsia" w:cs="宋体"/>
          <w:color w:val="auto"/>
          <w:spacing w:val="-7"/>
          <w:sz w:val="24"/>
          <w:szCs w:val="24"/>
          <w:lang w:val="en-US" w:eastAsia="zh-CN"/>
        </w:rPr>
        <w:t xml:space="preserve"> </w:t>
      </w:r>
      <w:r>
        <w:rPr>
          <w:rFonts w:hint="eastAsia" w:ascii="宋体" w:hAnsi="宋体" w:eastAsia="宋体" w:cs="宋体"/>
          <w:color w:val="auto"/>
          <w:spacing w:val="-7"/>
          <w:sz w:val="24"/>
          <w:szCs w:val="24"/>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firstLine="0" w:firstLineChars="0"/>
        <w:textAlignment w:val="baseline"/>
        <w:rPr>
          <w:rFonts w:hint="eastAsia" w:ascii="宋体" w:hAnsi="宋体" w:eastAsia="宋体" w:cs="宋体"/>
          <w:color w:val="auto"/>
          <w:spacing w:val="-7"/>
          <w:sz w:val="24"/>
          <w:szCs w:val="24"/>
        </w:rPr>
      </w:pPr>
      <w:r>
        <w:rPr>
          <w:rFonts w:hint="eastAsia" w:cs="宋体"/>
          <w:snapToGrid w:val="0"/>
          <w:color w:val="auto"/>
          <w:spacing w:val="-7"/>
          <w:kern w:val="0"/>
          <w:sz w:val="24"/>
          <w:szCs w:val="24"/>
          <w:lang w:val="en-US" w:eastAsia="zh-CN" w:bidi="ar-SA"/>
        </w:rPr>
        <w:t>5</w:t>
      </w:r>
      <w:r>
        <w:rPr>
          <w:rFonts w:hint="eastAsia" w:ascii="宋体" w:hAnsi="宋体" w:eastAsia="宋体" w:cs="宋体"/>
          <w:snapToGrid w:val="0"/>
          <w:color w:val="auto"/>
          <w:spacing w:val="-7"/>
          <w:kern w:val="0"/>
          <w:sz w:val="24"/>
          <w:szCs w:val="24"/>
          <w:lang w:val="en-US" w:eastAsia="en-US" w:bidi="ar-SA"/>
        </w:rPr>
        <w:t>.</w:t>
      </w:r>
      <w:r>
        <w:rPr>
          <w:rFonts w:hint="eastAsia" w:ascii="宋体" w:hAnsi="宋体" w:eastAsia="宋体" w:cs="宋体"/>
          <w:color w:val="auto"/>
          <w:spacing w:val="-7"/>
          <w:sz w:val="24"/>
          <w:szCs w:val="24"/>
          <w:lang w:val="en-US" w:eastAsia="zh-CN"/>
        </w:rPr>
        <w:t>京东金融的产品包括白条、金条、京豆及小白卡。</w:t>
      </w:r>
      <w:r>
        <w:rPr>
          <w:rFonts w:hint="eastAsia" w:ascii="宋体" w:hAnsi="宋体" w:eastAsia="宋体" w:cs="宋体"/>
          <w:color w:val="auto"/>
          <w:spacing w:val="-7"/>
          <w:sz w:val="24"/>
          <w:szCs w:val="24"/>
        </w:rPr>
        <w:t>（</w:t>
      </w:r>
      <w:r>
        <w:rPr>
          <w:rFonts w:hint="eastAsia" w:ascii="宋体" w:hAnsi="宋体" w:eastAsia="宋体" w:cs="宋体"/>
          <w:color w:val="auto"/>
          <w:spacing w:val="-7"/>
          <w:sz w:val="24"/>
          <w:szCs w:val="24"/>
          <w:lang w:val="en-US" w:eastAsia="zh-CN"/>
        </w:rPr>
        <w:t xml:space="preserve"> </w:t>
      </w:r>
      <w:r>
        <w:rPr>
          <w:rFonts w:hint="eastAsia" w:cs="宋体"/>
          <w:color w:val="auto"/>
          <w:spacing w:val="-7"/>
          <w:sz w:val="24"/>
          <w:szCs w:val="24"/>
          <w:lang w:val="en-US" w:eastAsia="zh-CN"/>
        </w:rPr>
        <w:t xml:space="preserve"> </w:t>
      </w:r>
      <w:r>
        <w:rPr>
          <w:rFonts w:hint="eastAsia" w:ascii="宋体" w:hAnsi="宋体" w:eastAsia="宋体" w:cs="宋体"/>
          <w:color w:val="auto"/>
          <w:spacing w:val="-7"/>
          <w:sz w:val="24"/>
          <w:szCs w:val="24"/>
          <w:lang w:val="en-US" w:eastAsia="zh-CN"/>
        </w:rPr>
        <w:t xml:space="preserve"> </w:t>
      </w:r>
      <w:r>
        <w:rPr>
          <w:rFonts w:hint="eastAsia" w:ascii="宋体" w:hAnsi="宋体" w:eastAsia="宋体" w:cs="宋体"/>
          <w:color w:val="auto"/>
          <w:spacing w:val="-7"/>
          <w:sz w:val="24"/>
          <w:szCs w:val="24"/>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firstLine="0" w:firstLineChars="0"/>
        <w:textAlignment w:val="baseline"/>
        <w:rPr>
          <w:rFonts w:hint="eastAsia" w:ascii="宋体" w:hAnsi="宋体" w:eastAsia="宋体" w:cs="宋体"/>
          <w:color w:val="auto"/>
          <w:spacing w:val="-7"/>
          <w:sz w:val="24"/>
          <w:szCs w:val="24"/>
          <w:lang w:val="en-US" w:eastAsia="zh-CN"/>
        </w:rPr>
      </w:pPr>
      <w:r>
        <w:rPr>
          <w:rFonts w:hint="eastAsia" w:cs="宋体"/>
          <w:snapToGrid w:val="0"/>
          <w:color w:val="auto"/>
          <w:spacing w:val="-7"/>
          <w:kern w:val="0"/>
          <w:sz w:val="24"/>
          <w:szCs w:val="24"/>
          <w:lang w:val="en-US" w:eastAsia="zh-CN" w:bidi="ar-SA"/>
        </w:rPr>
        <w:t>6</w:t>
      </w:r>
      <w:r>
        <w:rPr>
          <w:rFonts w:hint="eastAsia" w:ascii="宋体" w:hAnsi="宋体" w:eastAsia="宋体" w:cs="宋体"/>
          <w:snapToGrid w:val="0"/>
          <w:color w:val="auto"/>
          <w:spacing w:val="-7"/>
          <w:kern w:val="0"/>
          <w:sz w:val="24"/>
          <w:szCs w:val="24"/>
          <w:lang w:val="en-US" w:eastAsia="zh-CN" w:bidi="ar-SA"/>
        </w:rPr>
        <w:t>.</w:t>
      </w:r>
      <w:r>
        <w:rPr>
          <w:rFonts w:hint="eastAsia" w:ascii="宋体" w:hAnsi="宋体" w:eastAsia="宋体" w:cs="宋体"/>
          <w:color w:val="auto"/>
          <w:spacing w:val="-7"/>
          <w:sz w:val="24"/>
          <w:szCs w:val="24"/>
          <w:lang w:val="en-US" w:eastAsia="zh-CN"/>
        </w:rPr>
        <w:t>互联网私募基金主要是指私募证券基金，即由私募基金公司发行的阳光私募产品。</w:t>
      </w:r>
      <w:r>
        <w:rPr>
          <w:rFonts w:hint="eastAsia" w:ascii="宋体" w:hAnsi="宋体" w:eastAsia="宋体" w:cs="宋体"/>
          <w:color w:val="auto"/>
          <w:spacing w:val="-7"/>
          <w:sz w:val="24"/>
          <w:szCs w:val="24"/>
        </w:rPr>
        <w:t>（</w:t>
      </w:r>
      <w:r>
        <w:rPr>
          <w:rFonts w:hint="eastAsia" w:cs="宋体"/>
          <w:color w:val="auto"/>
          <w:spacing w:val="-7"/>
          <w:sz w:val="24"/>
          <w:szCs w:val="24"/>
          <w:lang w:val="en-US" w:eastAsia="zh-CN"/>
        </w:rPr>
        <w:t xml:space="preserve"> </w:t>
      </w:r>
      <w:r>
        <w:rPr>
          <w:rFonts w:hint="eastAsia" w:ascii="宋体" w:hAnsi="宋体" w:eastAsia="宋体" w:cs="宋体"/>
          <w:color w:val="auto"/>
          <w:spacing w:val="-7"/>
          <w:sz w:val="24"/>
          <w:szCs w:val="24"/>
          <w:lang w:val="en-US" w:eastAsia="zh-CN"/>
        </w:rPr>
        <w:t xml:space="preserve">  </w:t>
      </w:r>
      <w:r>
        <w:rPr>
          <w:rFonts w:hint="eastAsia" w:ascii="宋体" w:hAnsi="宋体" w:eastAsia="宋体" w:cs="宋体"/>
          <w:color w:val="auto"/>
          <w:spacing w:val="-7"/>
          <w:sz w:val="24"/>
          <w:szCs w:val="24"/>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firstLine="0" w:firstLineChars="0"/>
        <w:textAlignment w:val="baseline"/>
        <w:rPr>
          <w:rFonts w:hint="eastAsia" w:cs="宋体"/>
          <w:color w:val="auto"/>
          <w:spacing w:val="-7"/>
          <w:sz w:val="24"/>
          <w:szCs w:val="24"/>
          <w:lang w:val="en-US" w:eastAsia="zh-CN"/>
        </w:rPr>
      </w:pPr>
      <w:r>
        <w:rPr>
          <w:rFonts w:hint="eastAsia" w:cs="宋体"/>
          <w:snapToGrid w:val="0"/>
          <w:color w:val="auto"/>
          <w:spacing w:val="-7"/>
          <w:kern w:val="0"/>
          <w:sz w:val="24"/>
          <w:szCs w:val="24"/>
          <w:lang w:val="en-US" w:eastAsia="zh-CN" w:bidi="ar-SA"/>
        </w:rPr>
        <w:t>7</w:t>
      </w:r>
      <w:r>
        <w:rPr>
          <w:rFonts w:hint="eastAsia" w:ascii="宋体" w:hAnsi="宋体" w:eastAsia="宋体" w:cs="宋体"/>
          <w:snapToGrid w:val="0"/>
          <w:color w:val="auto"/>
          <w:spacing w:val="-7"/>
          <w:kern w:val="0"/>
          <w:sz w:val="24"/>
          <w:szCs w:val="24"/>
          <w:lang w:val="en-US" w:eastAsia="zh-CN" w:bidi="ar-SA"/>
        </w:rPr>
        <w:t>.</w:t>
      </w:r>
      <w:r>
        <w:rPr>
          <w:rFonts w:hint="eastAsia" w:ascii="宋体" w:hAnsi="宋体" w:eastAsia="宋体" w:cs="宋体"/>
          <w:color w:val="auto"/>
          <w:spacing w:val="-7"/>
          <w:sz w:val="24"/>
          <w:szCs w:val="24"/>
          <w:lang w:val="en-US" w:eastAsia="zh-CN"/>
        </w:rPr>
        <w:t>保险密度是指某地保费收入占该地国内生产总值（GDP）之比</w:t>
      </w:r>
      <w:r>
        <w:rPr>
          <w:rFonts w:hint="eastAsia" w:ascii="宋体" w:hAnsi="宋体" w:eastAsia="宋体" w:cs="宋体"/>
          <w:color w:val="auto"/>
          <w:spacing w:val="-7"/>
          <w:sz w:val="24"/>
          <w:szCs w:val="24"/>
        </w:rPr>
        <w:t>。</w:t>
      </w:r>
      <w:r>
        <w:rPr>
          <w:rFonts w:hint="eastAsia" w:cs="宋体"/>
          <w:color w:val="auto"/>
          <w:spacing w:val="-7"/>
          <w:sz w:val="24"/>
          <w:szCs w:val="24"/>
          <w:lang w:val="en-US" w:eastAsia="zh-CN"/>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firstLine="0" w:firstLineChars="0"/>
        <w:textAlignment w:val="baseline"/>
        <w:rPr>
          <w:rFonts w:hint="eastAsia" w:ascii="宋体" w:hAnsi="宋体" w:eastAsia="宋体" w:cs="宋体"/>
          <w:color w:val="auto"/>
          <w:spacing w:val="-7"/>
          <w:sz w:val="24"/>
          <w:szCs w:val="24"/>
          <w:lang w:val="en-US" w:eastAsia="zh-CN"/>
        </w:rPr>
      </w:pPr>
      <w:r>
        <w:rPr>
          <w:rFonts w:hint="eastAsia" w:ascii="宋体" w:hAnsi="宋体" w:eastAsia="宋体" w:cs="宋体"/>
          <w:color w:val="auto"/>
          <w:spacing w:val="-7"/>
          <w:sz w:val="24"/>
          <w:szCs w:val="24"/>
        </w:rPr>
        <w:t>（</w:t>
      </w:r>
      <w:r>
        <w:rPr>
          <w:rFonts w:hint="eastAsia" w:ascii="宋体" w:hAnsi="宋体" w:eastAsia="宋体" w:cs="宋体"/>
          <w:color w:val="auto"/>
          <w:spacing w:val="-7"/>
          <w:sz w:val="24"/>
          <w:szCs w:val="24"/>
          <w:lang w:val="en-US" w:eastAsia="zh-CN"/>
        </w:rPr>
        <w:t xml:space="preserve"> </w:t>
      </w:r>
      <w:r>
        <w:rPr>
          <w:rFonts w:hint="eastAsia" w:cs="宋体"/>
          <w:color w:val="auto"/>
          <w:spacing w:val="-7"/>
          <w:sz w:val="24"/>
          <w:szCs w:val="24"/>
          <w:lang w:val="en-US" w:eastAsia="zh-CN"/>
        </w:rPr>
        <w:t xml:space="preserve"> </w:t>
      </w:r>
      <w:r>
        <w:rPr>
          <w:rFonts w:hint="eastAsia" w:ascii="宋体" w:hAnsi="宋体" w:eastAsia="宋体" w:cs="宋体"/>
          <w:color w:val="auto"/>
          <w:spacing w:val="-7"/>
          <w:sz w:val="24"/>
          <w:szCs w:val="24"/>
          <w:lang w:val="en-US" w:eastAsia="zh-CN"/>
        </w:rPr>
        <w:t xml:space="preserve"> </w:t>
      </w:r>
      <w:r>
        <w:rPr>
          <w:rFonts w:hint="eastAsia" w:ascii="宋体" w:hAnsi="宋体" w:eastAsia="宋体" w:cs="宋体"/>
          <w:color w:val="auto"/>
          <w:spacing w:val="-7"/>
          <w:sz w:val="24"/>
          <w:szCs w:val="24"/>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firstLine="0" w:firstLineChars="0"/>
        <w:textAlignment w:val="baseline"/>
        <w:rPr>
          <w:rFonts w:hint="eastAsia" w:ascii="宋体" w:hAnsi="宋体" w:eastAsia="宋体" w:cs="宋体"/>
          <w:color w:val="auto"/>
          <w:spacing w:val="-7"/>
          <w:sz w:val="24"/>
          <w:szCs w:val="24"/>
          <w:lang w:val="en-US" w:eastAsia="zh-CN"/>
        </w:rPr>
      </w:pPr>
      <w:r>
        <w:rPr>
          <w:rFonts w:hint="eastAsia" w:cs="宋体"/>
          <w:snapToGrid w:val="0"/>
          <w:color w:val="auto"/>
          <w:spacing w:val="-7"/>
          <w:kern w:val="0"/>
          <w:sz w:val="24"/>
          <w:szCs w:val="24"/>
          <w:lang w:val="en-US" w:eastAsia="zh-CN" w:bidi="ar-SA"/>
        </w:rPr>
        <w:t>8</w:t>
      </w:r>
      <w:r>
        <w:rPr>
          <w:rFonts w:hint="eastAsia" w:ascii="宋体" w:hAnsi="宋体" w:eastAsia="宋体" w:cs="宋体"/>
          <w:snapToGrid w:val="0"/>
          <w:color w:val="auto"/>
          <w:spacing w:val="-7"/>
          <w:kern w:val="0"/>
          <w:sz w:val="24"/>
          <w:szCs w:val="24"/>
          <w:lang w:val="en-US" w:eastAsia="en-US" w:bidi="ar-SA"/>
        </w:rPr>
        <w:t>.</w:t>
      </w:r>
      <w:r>
        <w:rPr>
          <w:rFonts w:hint="eastAsia" w:ascii="宋体" w:hAnsi="宋体" w:eastAsia="宋体" w:cs="宋体"/>
          <w:color w:val="auto"/>
          <w:spacing w:val="-7"/>
          <w:sz w:val="24"/>
          <w:szCs w:val="24"/>
          <w:lang w:val="en-US" w:eastAsia="zh-CN"/>
        </w:rPr>
        <w:t>我国首家P2P网络借贷平台----拍拍贷是2009年成立的。</w:t>
      </w:r>
      <w:r>
        <w:rPr>
          <w:rFonts w:hint="eastAsia" w:ascii="宋体" w:hAnsi="宋体" w:eastAsia="宋体" w:cs="宋体"/>
          <w:color w:val="auto"/>
          <w:spacing w:val="-7"/>
          <w:sz w:val="24"/>
          <w:szCs w:val="24"/>
        </w:rPr>
        <w:t>（</w:t>
      </w:r>
      <w:r>
        <w:rPr>
          <w:rFonts w:hint="eastAsia" w:cs="宋体"/>
          <w:color w:val="auto"/>
          <w:spacing w:val="-7"/>
          <w:sz w:val="24"/>
          <w:szCs w:val="24"/>
          <w:lang w:val="en-US" w:eastAsia="zh-CN"/>
        </w:rPr>
        <w:t xml:space="preserve"> </w:t>
      </w:r>
      <w:r>
        <w:rPr>
          <w:rFonts w:hint="eastAsia" w:ascii="宋体" w:hAnsi="宋体" w:eastAsia="宋体" w:cs="宋体"/>
          <w:color w:val="auto"/>
          <w:spacing w:val="-7"/>
          <w:sz w:val="24"/>
          <w:szCs w:val="24"/>
          <w:lang w:val="en-US" w:eastAsia="zh-CN"/>
        </w:rPr>
        <w:t xml:space="preserve">  </w:t>
      </w:r>
      <w:r>
        <w:rPr>
          <w:rFonts w:hint="eastAsia" w:ascii="宋体" w:hAnsi="宋体" w:eastAsia="宋体" w:cs="宋体"/>
          <w:color w:val="auto"/>
          <w:spacing w:val="-7"/>
          <w:sz w:val="24"/>
          <w:szCs w:val="24"/>
        </w:rPr>
        <w:t>）</w:t>
      </w:r>
      <w:r>
        <w:rPr>
          <w:rFonts w:hint="eastAsia" w:cs="宋体"/>
          <w:color w:val="auto"/>
          <w:spacing w:val="-7"/>
          <w:sz w:val="24"/>
          <w:szCs w:val="24"/>
          <w:lang w:val="en-US" w:eastAsia="zh-CN"/>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ascii="宋体" w:hAnsi="宋体" w:eastAsia="宋体" w:cs="宋体"/>
          <w:color w:val="auto"/>
          <w:spacing w:val="-7"/>
          <w:sz w:val="24"/>
          <w:szCs w:val="24"/>
        </w:rPr>
      </w:pPr>
      <w:r>
        <w:rPr>
          <w:rFonts w:hint="eastAsia" w:cs="宋体"/>
          <w:color w:val="auto"/>
          <w:spacing w:val="-7"/>
          <w:sz w:val="24"/>
          <w:szCs w:val="24"/>
          <w:lang w:val="en-US" w:eastAsia="zh-CN"/>
        </w:rPr>
        <w:t>9.</w:t>
      </w:r>
      <w:r>
        <w:rPr>
          <w:rFonts w:hint="eastAsia" w:ascii="宋体" w:hAnsi="宋体" w:eastAsia="宋体" w:cs="宋体"/>
          <w:color w:val="auto"/>
          <w:spacing w:val="-7"/>
          <w:sz w:val="24"/>
          <w:szCs w:val="24"/>
          <w:lang w:val="en-US" w:eastAsia="zh-CN"/>
        </w:rPr>
        <w:t>金融监管的广义是指中央银行或其他金融监管当局依据国家法律规定对整个金融业实施的监督管理。</w:t>
      </w:r>
      <w:r>
        <w:rPr>
          <w:rFonts w:hint="eastAsia" w:ascii="宋体" w:hAnsi="宋体" w:eastAsia="宋体" w:cs="宋体"/>
          <w:color w:val="auto"/>
          <w:spacing w:val="-7"/>
          <w:sz w:val="24"/>
          <w:szCs w:val="24"/>
        </w:rPr>
        <w:t>（</w:t>
      </w:r>
      <w:r>
        <w:rPr>
          <w:rFonts w:hint="eastAsia" w:ascii="宋体" w:hAnsi="宋体" w:eastAsia="宋体" w:cs="宋体"/>
          <w:color w:val="auto"/>
          <w:spacing w:val="-7"/>
          <w:sz w:val="24"/>
          <w:szCs w:val="24"/>
          <w:lang w:val="en-US" w:eastAsia="zh-CN"/>
        </w:rPr>
        <w:t xml:space="preserve"> </w:t>
      </w:r>
      <w:r>
        <w:rPr>
          <w:rFonts w:hint="eastAsia" w:cs="宋体"/>
          <w:color w:val="auto"/>
          <w:spacing w:val="-7"/>
          <w:sz w:val="24"/>
          <w:szCs w:val="24"/>
          <w:lang w:val="en-US" w:eastAsia="zh-CN"/>
        </w:rPr>
        <w:t xml:space="preserve"> </w:t>
      </w:r>
      <w:r>
        <w:rPr>
          <w:rFonts w:hint="eastAsia" w:ascii="宋体" w:hAnsi="宋体" w:eastAsia="宋体" w:cs="宋体"/>
          <w:color w:val="auto"/>
          <w:spacing w:val="-7"/>
          <w:sz w:val="24"/>
          <w:szCs w:val="24"/>
          <w:lang w:val="en-US" w:eastAsia="zh-CN"/>
        </w:rPr>
        <w:t xml:space="preserve"> </w:t>
      </w:r>
      <w:r>
        <w:rPr>
          <w:rFonts w:hint="eastAsia" w:ascii="宋体" w:hAnsi="宋体" w:eastAsia="宋体" w:cs="宋体"/>
          <w:color w:val="auto"/>
          <w:spacing w:val="-7"/>
          <w:sz w:val="24"/>
          <w:szCs w:val="24"/>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firstLine="0" w:firstLineChars="0"/>
        <w:textAlignment w:val="baseline"/>
        <w:rPr>
          <w:rFonts w:hint="default" w:ascii="宋体" w:hAnsi="宋体" w:eastAsia="宋体" w:cs="宋体"/>
          <w:color w:val="auto"/>
          <w:spacing w:val="-7"/>
          <w:sz w:val="24"/>
          <w:szCs w:val="24"/>
          <w:lang w:val="en-US" w:eastAsia="zh-CN"/>
        </w:rPr>
      </w:pPr>
      <w:r>
        <w:rPr>
          <w:rFonts w:hint="default" w:ascii="宋体" w:hAnsi="宋体" w:eastAsia="宋体" w:cs="宋体"/>
          <w:snapToGrid w:val="0"/>
          <w:color w:val="auto"/>
          <w:spacing w:val="-7"/>
          <w:kern w:val="0"/>
          <w:sz w:val="24"/>
          <w:szCs w:val="24"/>
          <w:lang w:val="en-US" w:eastAsia="zh-CN" w:bidi="ar-SA"/>
        </w:rPr>
        <w:t>1</w:t>
      </w:r>
      <w:r>
        <w:rPr>
          <w:rFonts w:hint="eastAsia" w:cs="宋体"/>
          <w:snapToGrid w:val="0"/>
          <w:color w:val="auto"/>
          <w:spacing w:val="-7"/>
          <w:kern w:val="0"/>
          <w:sz w:val="24"/>
          <w:szCs w:val="24"/>
          <w:lang w:val="en-US" w:eastAsia="zh-CN" w:bidi="ar-SA"/>
        </w:rPr>
        <w:t>0.</w:t>
      </w:r>
      <w:r>
        <w:rPr>
          <w:rFonts w:hint="eastAsia" w:ascii="宋体" w:hAnsi="宋体" w:eastAsia="宋体" w:cs="宋体"/>
          <w:color w:val="auto"/>
          <w:spacing w:val="-7"/>
          <w:sz w:val="24"/>
          <w:szCs w:val="24"/>
          <w:lang w:val="en-US" w:eastAsia="zh-CN"/>
        </w:rPr>
        <w:t>互联网消费金融与传统消费金融最大的不同体现在资金的筹集方式上面。</w:t>
      </w:r>
      <w:r>
        <w:rPr>
          <w:rFonts w:hint="eastAsia" w:ascii="宋体" w:hAnsi="宋体" w:eastAsia="宋体" w:cs="宋体"/>
          <w:color w:val="auto"/>
          <w:spacing w:val="-7"/>
          <w:sz w:val="24"/>
          <w:szCs w:val="24"/>
        </w:rPr>
        <w:t>（</w:t>
      </w:r>
      <w:r>
        <w:rPr>
          <w:rFonts w:hint="eastAsia" w:cs="宋体"/>
          <w:color w:val="auto"/>
          <w:spacing w:val="-7"/>
          <w:sz w:val="24"/>
          <w:szCs w:val="24"/>
          <w:lang w:val="en-US" w:eastAsia="zh-CN"/>
        </w:rPr>
        <w:t xml:space="preserve"> </w:t>
      </w:r>
      <w:r>
        <w:rPr>
          <w:rFonts w:hint="eastAsia" w:ascii="宋体" w:hAnsi="宋体" w:eastAsia="宋体" w:cs="宋体"/>
          <w:color w:val="auto"/>
          <w:spacing w:val="-7"/>
          <w:sz w:val="24"/>
          <w:szCs w:val="24"/>
          <w:lang w:val="en-US" w:eastAsia="zh-CN"/>
        </w:rPr>
        <w:t xml:space="preserve">  </w:t>
      </w:r>
      <w:r>
        <w:rPr>
          <w:rFonts w:hint="eastAsia" w:ascii="宋体" w:hAnsi="宋体" w:eastAsia="宋体" w:cs="宋体"/>
          <w:color w:val="auto"/>
          <w:spacing w:val="-7"/>
          <w:sz w:val="24"/>
          <w:szCs w:val="24"/>
        </w:rPr>
        <w:t>）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05" w:hanging="1205" w:hangingChars="500"/>
        <w:jc w:val="left"/>
        <w:textAlignment w:val="baseline"/>
        <w:outlineLvl w:val="0"/>
        <w:rPr>
          <w:color w:val="auto"/>
          <w:sz w:val="24"/>
          <w:szCs w:val="24"/>
        </w:rPr>
      </w:pPr>
      <w:r>
        <w:rPr>
          <w:rFonts w:hint="eastAsia" w:cs="宋体"/>
          <w:b/>
          <w:snapToGrid/>
          <w:kern w:val="2"/>
          <w:sz w:val="24"/>
          <w:szCs w:val="24"/>
          <w:lang w:val="en-US" w:eastAsia="zh-CN" w:bidi="ar-SA"/>
        </w:rPr>
        <w:t xml:space="preserve">         二、选择题（本大题共10题，每小题1分，共10分。每小题只有一个正确选项）</w:t>
      </w:r>
      <w:r>
        <w:rPr>
          <w:rFonts w:hint="eastAsia"/>
          <w:b/>
          <w:bCs/>
          <w:color w:val="auto"/>
          <w:spacing w:val="-10"/>
          <w:sz w:val="21"/>
          <w:szCs w:val="21"/>
          <w:lang w:eastAsia="zh-CN"/>
        </w:rPr>
        <w:tab/>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224" w:firstLineChars="100"/>
        <w:textAlignment w:val="baseline"/>
        <w:rPr>
          <w:rFonts w:hint="eastAsia"/>
          <w:color w:val="auto"/>
          <w:spacing w:val="-8"/>
          <w:sz w:val="24"/>
          <w:szCs w:val="24"/>
        </w:rPr>
      </w:pPr>
      <w:r>
        <w:rPr>
          <w:rFonts w:hint="eastAsia"/>
          <w:color w:val="auto"/>
          <w:spacing w:val="-8"/>
          <w:sz w:val="24"/>
          <w:szCs w:val="24"/>
        </w:rPr>
        <w:t>1.互联网保险的主要模式有（</w:t>
      </w:r>
      <w:r>
        <w:rPr>
          <w:rFonts w:hint="eastAsia"/>
          <w:color w:val="auto"/>
          <w:spacing w:val="-8"/>
          <w:sz w:val="24"/>
          <w:szCs w:val="24"/>
          <w:lang w:val="en-US" w:eastAsia="zh-CN"/>
        </w:rPr>
        <w:t xml:space="preserve"> </w:t>
      </w:r>
      <w:r>
        <w:rPr>
          <w:rFonts w:hint="eastAsia"/>
          <w:color w:val="auto"/>
          <w:spacing w:val="-8"/>
          <w:sz w:val="24"/>
          <w:szCs w:val="24"/>
        </w:rPr>
        <w:t xml:space="preserve">  ）种。</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224" w:firstLineChars="100"/>
        <w:textAlignment w:val="baseline"/>
        <w:rPr>
          <w:rFonts w:hint="eastAsia"/>
          <w:color w:val="auto"/>
          <w:spacing w:val="-8"/>
          <w:sz w:val="24"/>
          <w:szCs w:val="24"/>
        </w:rPr>
      </w:pPr>
      <w:r>
        <w:rPr>
          <w:rFonts w:hint="eastAsia"/>
          <w:color w:val="auto"/>
          <w:spacing w:val="-8"/>
          <w:sz w:val="24"/>
          <w:szCs w:val="24"/>
        </w:rPr>
        <w:t>A.3   B.4   C.5      D.6</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224" w:firstLineChars="100"/>
        <w:textAlignment w:val="baseline"/>
        <w:rPr>
          <w:rFonts w:hint="eastAsia"/>
          <w:color w:val="auto"/>
          <w:spacing w:val="-8"/>
          <w:sz w:val="24"/>
          <w:szCs w:val="24"/>
        </w:rPr>
      </w:pPr>
      <w:r>
        <w:rPr>
          <w:rFonts w:hint="eastAsia"/>
          <w:color w:val="auto"/>
          <w:spacing w:val="-8"/>
          <w:sz w:val="24"/>
          <w:szCs w:val="24"/>
        </w:rPr>
        <w:t xml:space="preserve">2.P2P平台使用的催收处置方法不包括以下哪种（ </w:t>
      </w:r>
      <w:r>
        <w:rPr>
          <w:rFonts w:hint="eastAsia"/>
          <w:color w:val="auto"/>
          <w:spacing w:val="-8"/>
          <w:sz w:val="24"/>
          <w:szCs w:val="24"/>
          <w:lang w:val="en-US" w:eastAsia="zh-CN"/>
        </w:rPr>
        <w:t xml:space="preserve"> </w:t>
      </w:r>
      <w:r>
        <w:rPr>
          <w:rFonts w:hint="eastAsia"/>
          <w:color w:val="auto"/>
          <w:spacing w:val="-8"/>
          <w:sz w:val="24"/>
          <w:szCs w:val="24"/>
        </w:rPr>
        <w:t xml:space="preserve"> ）。</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224" w:firstLineChars="100"/>
        <w:textAlignment w:val="baseline"/>
        <w:rPr>
          <w:rFonts w:hint="eastAsia"/>
          <w:color w:val="auto"/>
          <w:spacing w:val="-8"/>
          <w:sz w:val="24"/>
          <w:szCs w:val="24"/>
        </w:rPr>
      </w:pPr>
      <w:r>
        <w:rPr>
          <w:rFonts w:hint="eastAsia"/>
          <w:color w:val="auto"/>
          <w:spacing w:val="-8"/>
          <w:sz w:val="24"/>
          <w:szCs w:val="24"/>
        </w:rPr>
        <w:t>A.电话催收     B.外访催收     C.诉讼催收    D.恐吓威胁</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224" w:firstLineChars="100"/>
        <w:textAlignment w:val="baseline"/>
        <w:rPr>
          <w:rFonts w:hint="eastAsia"/>
          <w:color w:val="auto"/>
          <w:spacing w:val="-8"/>
          <w:sz w:val="24"/>
          <w:szCs w:val="24"/>
        </w:rPr>
      </w:pPr>
      <w:r>
        <w:rPr>
          <w:rFonts w:hint="eastAsia"/>
          <w:color w:val="auto"/>
          <w:spacing w:val="-8"/>
          <w:sz w:val="24"/>
          <w:szCs w:val="24"/>
        </w:rPr>
        <w:t>3.众安保险属于互联网保险的主要模式中的（</w:t>
      </w:r>
      <w:r>
        <w:rPr>
          <w:rFonts w:hint="eastAsia"/>
          <w:color w:val="auto"/>
          <w:spacing w:val="-8"/>
          <w:sz w:val="24"/>
          <w:szCs w:val="24"/>
          <w:lang w:val="en-US" w:eastAsia="zh-CN"/>
        </w:rPr>
        <w:t xml:space="preserve"> </w:t>
      </w:r>
      <w:r>
        <w:rPr>
          <w:rFonts w:hint="eastAsia"/>
          <w:color w:val="auto"/>
          <w:spacing w:val="-8"/>
          <w:sz w:val="24"/>
          <w:szCs w:val="24"/>
        </w:rPr>
        <w:t> ）。</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239" w:leftChars="114" w:firstLine="0" w:firstLineChars="0"/>
        <w:textAlignment w:val="baseline"/>
        <w:rPr>
          <w:rFonts w:hint="eastAsia"/>
          <w:color w:val="auto"/>
          <w:spacing w:val="-8"/>
          <w:sz w:val="24"/>
          <w:szCs w:val="24"/>
        </w:rPr>
      </w:pPr>
      <w:r>
        <w:rPr>
          <w:rFonts w:hint="eastAsia"/>
          <w:color w:val="auto"/>
          <w:spacing w:val="-8"/>
          <w:sz w:val="24"/>
          <w:szCs w:val="24"/>
        </w:rPr>
        <w:t xml:space="preserve">A.官方网站模式                B.网络兼业代理模式             C.第三方保险销售网站模式    </w:t>
      </w:r>
      <w:r>
        <w:rPr>
          <w:rFonts w:hint="eastAsia"/>
          <w:color w:val="auto"/>
          <w:spacing w:val="-8"/>
          <w:sz w:val="24"/>
          <w:szCs w:val="24"/>
          <w:lang w:val="en-US" w:eastAsia="zh-CN"/>
        </w:rPr>
        <w:t xml:space="preserve">  </w:t>
      </w:r>
      <w:r>
        <w:rPr>
          <w:rFonts w:hint="eastAsia"/>
          <w:color w:val="auto"/>
          <w:spacing w:val="-8"/>
          <w:sz w:val="24"/>
          <w:szCs w:val="24"/>
        </w:rPr>
        <w:t>D.专业互联网保险公司模式</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224" w:firstLineChars="100"/>
        <w:textAlignment w:val="baseline"/>
        <w:rPr>
          <w:rFonts w:hint="eastAsia"/>
          <w:color w:val="auto"/>
          <w:spacing w:val="-8"/>
          <w:sz w:val="24"/>
          <w:szCs w:val="24"/>
        </w:rPr>
      </w:pPr>
      <w:r>
        <w:rPr>
          <w:rFonts w:hint="eastAsia"/>
          <w:color w:val="auto"/>
          <w:spacing w:val="-8"/>
          <w:sz w:val="24"/>
          <w:szCs w:val="24"/>
        </w:rPr>
        <w:t xml:space="preserve">4.消费金融和小微企业贷款的相同之处是（  </w:t>
      </w:r>
      <w:r>
        <w:rPr>
          <w:rFonts w:hint="eastAsia"/>
          <w:color w:val="auto"/>
          <w:spacing w:val="-8"/>
          <w:sz w:val="24"/>
          <w:szCs w:val="24"/>
          <w:lang w:val="en-US" w:eastAsia="zh-CN"/>
        </w:rPr>
        <w:t xml:space="preserve"> </w:t>
      </w:r>
      <w:r>
        <w:rPr>
          <w:rFonts w:hint="eastAsia"/>
          <w:color w:val="auto"/>
          <w:spacing w:val="-8"/>
          <w:sz w:val="24"/>
          <w:szCs w:val="24"/>
        </w:rPr>
        <w:t>）。</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224" w:firstLineChars="100"/>
        <w:textAlignment w:val="baseline"/>
        <w:rPr>
          <w:rFonts w:hint="eastAsia"/>
          <w:color w:val="auto"/>
          <w:spacing w:val="-8"/>
          <w:sz w:val="24"/>
          <w:szCs w:val="24"/>
        </w:rPr>
      </w:pPr>
      <w:r>
        <w:rPr>
          <w:rFonts w:hint="eastAsia"/>
          <w:color w:val="auto"/>
          <w:spacing w:val="-8"/>
          <w:sz w:val="24"/>
          <w:szCs w:val="24"/>
        </w:rPr>
        <w:t>A.都是小额信贷    B.客户群体    C.贷款性质    D.利率定价</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224" w:firstLineChars="100"/>
        <w:textAlignment w:val="baseline"/>
        <w:rPr>
          <w:rFonts w:hint="eastAsia"/>
          <w:color w:val="auto"/>
          <w:spacing w:val="-8"/>
          <w:sz w:val="24"/>
          <w:szCs w:val="24"/>
        </w:rPr>
      </w:pPr>
      <w:r>
        <w:rPr>
          <w:rFonts w:hint="eastAsia"/>
          <w:color w:val="auto"/>
          <w:spacing w:val="-8"/>
          <w:sz w:val="24"/>
          <w:szCs w:val="24"/>
        </w:rPr>
        <w:t>5.目前，大数据金融在金融领域的应用主要集中在（</w:t>
      </w:r>
      <w:r>
        <w:rPr>
          <w:rFonts w:hint="eastAsia"/>
          <w:color w:val="auto"/>
          <w:spacing w:val="-8"/>
          <w:sz w:val="24"/>
          <w:szCs w:val="24"/>
          <w:lang w:val="en-US" w:eastAsia="zh-CN"/>
        </w:rPr>
        <w:t xml:space="preserve"> </w:t>
      </w:r>
      <w:r>
        <w:rPr>
          <w:rFonts w:hint="eastAsia"/>
          <w:color w:val="auto"/>
          <w:spacing w:val="-8"/>
          <w:sz w:val="24"/>
          <w:szCs w:val="24"/>
        </w:rPr>
        <w:t> ）。</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224" w:firstLineChars="100"/>
        <w:textAlignment w:val="baseline"/>
        <w:rPr>
          <w:rFonts w:hint="eastAsia"/>
          <w:color w:val="auto"/>
          <w:spacing w:val="-8"/>
          <w:sz w:val="24"/>
          <w:szCs w:val="24"/>
        </w:rPr>
      </w:pPr>
      <w:r>
        <w:rPr>
          <w:rFonts w:hint="eastAsia"/>
          <w:color w:val="auto"/>
          <w:spacing w:val="-8"/>
          <w:sz w:val="24"/>
          <w:szCs w:val="24"/>
        </w:rPr>
        <w:t>A.提供决策支持  B.产品创新  C.运营分析    D.管理升级</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224" w:firstLineChars="100"/>
        <w:textAlignment w:val="baseline"/>
        <w:rPr>
          <w:rFonts w:hint="eastAsia"/>
          <w:color w:val="auto"/>
          <w:spacing w:val="-8"/>
          <w:sz w:val="24"/>
          <w:szCs w:val="24"/>
        </w:rPr>
      </w:pPr>
      <w:r>
        <w:rPr>
          <w:rFonts w:hint="eastAsia"/>
          <w:color w:val="auto"/>
          <w:spacing w:val="-8"/>
          <w:sz w:val="24"/>
          <w:szCs w:val="24"/>
        </w:rPr>
        <w:t>6.股权众筹融资业务是由(</w:t>
      </w:r>
      <w:r>
        <w:rPr>
          <w:rFonts w:hint="eastAsia"/>
          <w:color w:val="auto"/>
          <w:spacing w:val="-8"/>
          <w:sz w:val="24"/>
          <w:szCs w:val="24"/>
          <w:lang w:val="en-US" w:eastAsia="zh-CN"/>
        </w:rPr>
        <w:t xml:space="preserve"> </w:t>
      </w:r>
      <w:r>
        <w:rPr>
          <w:rFonts w:hint="eastAsia"/>
          <w:color w:val="auto"/>
          <w:spacing w:val="-8"/>
          <w:sz w:val="24"/>
          <w:szCs w:val="24"/>
        </w:rPr>
        <w:t xml:space="preserve"> )负责监管。 </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224" w:firstLineChars="100"/>
        <w:textAlignment w:val="baseline"/>
        <w:rPr>
          <w:rFonts w:hint="eastAsia"/>
          <w:color w:val="auto"/>
          <w:spacing w:val="-8"/>
          <w:sz w:val="24"/>
          <w:szCs w:val="24"/>
        </w:rPr>
      </w:pPr>
      <w:r>
        <w:rPr>
          <w:rFonts w:hint="eastAsia"/>
          <w:color w:val="auto"/>
          <w:spacing w:val="-8"/>
          <w:sz w:val="24"/>
          <w:szCs w:val="24"/>
        </w:rPr>
        <w:t>A．银保监会   B．证监会   C．中国人民银行  D.国务院</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224" w:firstLineChars="100"/>
        <w:textAlignment w:val="baseline"/>
        <w:rPr>
          <w:rFonts w:hint="eastAsia"/>
          <w:color w:val="auto"/>
          <w:spacing w:val="-8"/>
          <w:sz w:val="24"/>
          <w:szCs w:val="24"/>
        </w:rPr>
      </w:pPr>
      <w:r>
        <w:rPr>
          <w:rFonts w:hint="eastAsia"/>
          <w:color w:val="auto"/>
          <w:spacing w:val="-8"/>
          <w:sz w:val="24"/>
          <w:szCs w:val="24"/>
        </w:rPr>
        <w:t xml:space="preserve">7.我国第一款面向个人用户的网络信用支付产品是（  </w:t>
      </w:r>
      <w:r>
        <w:rPr>
          <w:rFonts w:hint="eastAsia"/>
          <w:color w:val="auto"/>
          <w:spacing w:val="-8"/>
          <w:sz w:val="24"/>
          <w:szCs w:val="24"/>
          <w:lang w:val="en-US" w:eastAsia="zh-CN"/>
        </w:rPr>
        <w:t xml:space="preserve"> </w:t>
      </w:r>
      <w:r>
        <w:rPr>
          <w:rFonts w:hint="eastAsia"/>
          <w:color w:val="auto"/>
          <w:spacing w:val="-8"/>
          <w:sz w:val="24"/>
          <w:szCs w:val="24"/>
        </w:rPr>
        <w:t>）。</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224" w:firstLineChars="100"/>
        <w:textAlignment w:val="baseline"/>
        <w:rPr>
          <w:rFonts w:hint="eastAsia"/>
          <w:color w:val="auto"/>
          <w:spacing w:val="-8"/>
          <w:sz w:val="24"/>
          <w:szCs w:val="24"/>
        </w:rPr>
      </w:pPr>
      <w:r>
        <w:rPr>
          <w:rFonts w:hint="eastAsia"/>
          <w:color w:val="auto"/>
          <w:spacing w:val="-8"/>
          <w:sz w:val="24"/>
          <w:szCs w:val="24"/>
        </w:rPr>
        <w:t>A.京东白条    B.蚂蚁花呗    C.天猫分期    D.阿里小贷</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224" w:firstLineChars="100"/>
        <w:textAlignment w:val="baseline"/>
        <w:rPr>
          <w:rFonts w:hint="eastAsia"/>
          <w:color w:val="auto"/>
          <w:spacing w:val="-8"/>
          <w:sz w:val="24"/>
          <w:szCs w:val="24"/>
        </w:rPr>
      </w:pPr>
      <w:r>
        <w:rPr>
          <w:rFonts w:hint="eastAsia"/>
          <w:color w:val="auto"/>
          <w:spacing w:val="-8"/>
          <w:sz w:val="24"/>
          <w:szCs w:val="24"/>
        </w:rPr>
        <w:t xml:space="preserve">8.分步支付方式包括（ </w:t>
      </w:r>
      <w:r>
        <w:rPr>
          <w:rFonts w:hint="eastAsia"/>
          <w:color w:val="auto"/>
          <w:spacing w:val="-8"/>
          <w:sz w:val="24"/>
          <w:szCs w:val="24"/>
          <w:lang w:val="en-US" w:eastAsia="zh-CN"/>
        </w:rPr>
        <w:t xml:space="preserve"> </w:t>
      </w:r>
      <w:r>
        <w:rPr>
          <w:rFonts w:hint="eastAsia"/>
          <w:color w:val="auto"/>
          <w:spacing w:val="-8"/>
          <w:sz w:val="24"/>
          <w:szCs w:val="24"/>
        </w:rPr>
        <w:t xml:space="preserve"> ）。</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224" w:firstLineChars="100"/>
        <w:textAlignment w:val="baseline"/>
        <w:rPr>
          <w:rFonts w:hint="eastAsia"/>
          <w:color w:val="auto"/>
          <w:spacing w:val="-8"/>
          <w:sz w:val="24"/>
          <w:szCs w:val="24"/>
        </w:rPr>
      </w:pPr>
      <w:r>
        <w:rPr>
          <w:rFonts w:hint="eastAsia"/>
          <w:color w:val="auto"/>
          <w:spacing w:val="-8"/>
          <w:sz w:val="24"/>
          <w:szCs w:val="24"/>
        </w:rPr>
        <w:t xml:space="preserve">A.现金结算    B.票据结算    C.汇转结算 </w:t>
      </w:r>
      <w:r>
        <w:rPr>
          <w:rFonts w:hint="eastAsia"/>
          <w:color w:val="auto"/>
          <w:spacing w:val="-8"/>
          <w:sz w:val="24"/>
          <w:szCs w:val="24"/>
          <w:lang w:val="en-US" w:eastAsia="zh-CN"/>
        </w:rPr>
        <w:t xml:space="preserve"> </w:t>
      </w:r>
      <w:r>
        <w:rPr>
          <w:rFonts w:hint="eastAsia"/>
          <w:color w:val="auto"/>
          <w:spacing w:val="-8"/>
          <w:sz w:val="24"/>
          <w:szCs w:val="24"/>
        </w:rPr>
        <w:t>D.第三方支付结算</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224" w:firstLineChars="100"/>
        <w:textAlignment w:val="baseline"/>
        <w:rPr>
          <w:rFonts w:hint="eastAsia"/>
          <w:color w:val="auto"/>
          <w:spacing w:val="-8"/>
          <w:sz w:val="24"/>
          <w:szCs w:val="24"/>
        </w:rPr>
      </w:pPr>
      <w:r>
        <w:rPr>
          <w:rFonts w:hint="eastAsia"/>
          <w:color w:val="auto"/>
          <w:spacing w:val="-8"/>
          <w:sz w:val="24"/>
          <w:szCs w:val="24"/>
        </w:rPr>
        <w:t xml:space="preserve">9.与传统基金业务相比，互联网基金的优势不包含（ </w:t>
      </w:r>
      <w:r>
        <w:rPr>
          <w:rFonts w:hint="eastAsia"/>
          <w:color w:val="auto"/>
          <w:spacing w:val="-8"/>
          <w:sz w:val="24"/>
          <w:szCs w:val="24"/>
          <w:lang w:val="en-US" w:eastAsia="zh-CN"/>
        </w:rPr>
        <w:t xml:space="preserve"> </w:t>
      </w:r>
      <w:r>
        <w:rPr>
          <w:rFonts w:hint="eastAsia"/>
          <w:color w:val="auto"/>
          <w:spacing w:val="-8"/>
          <w:sz w:val="24"/>
          <w:szCs w:val="24"/>
        </w:rPr>
        <w:t xml:space="preserve"> ）。</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224" w:firstLineChars="100"/>
        <w:textAlignment w:val="baseline"/>
        <w:rPr>
          <w:rFonts w:hint="eastAsia"/>
          <w:color w:val="auto"/>
          <w:spacing w:val="-8"/>
          <w:sz w:val="24"/>
          <w:szCs w:val="24"/>
        </w:rPr>
      </w:pPr>
      <w:r>
        <w:rPr>
          <w:rFonts w:hint="eastAsia"/>
          <w:color w:val="auto"/>
          <w:spacing w:val="-8"/>
          <w:sz w:val="24"/>
          <w:szCs w:val="24"/>
        </w:rPr>
        <w:t>A.便捷性     B.高效率     C.安全性     D.低费率</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224" w:firstLineChars="100"/>
        <w:textAlignment w:val="baseline"/>
        <w:rPr>
          <w:rFonts w:hint="eastAsia"/>
          <w:color w:val="auto"/>
          <w:spacing w:val="-8"/>
          <w:sz w:val="24"/>
          <w:szCs w:val="24"/>
          <w:lang w:eastAsia="zh-CN"/>
        </w:rPr>
      </w:pPr>
      <w:r>
        <w:rPr>
          <w:rFonts w:hint="eastAsia"/>
          <w:color w:val="auto"/>
          <w:spacing w:val="-8"/>
          <w:sz w:val="24"/>
          <w:szCs w:val="24"/>
        </w:rPr>
        <w:t xml:space="preserve">10.国内以（  </w:t>
      </w:r>
      <w:r>
        <w:rPr>
          <w:rFonts w:hint="eastAsia"/>
          <w:color w:val="auto"/>
          <w:spacing w:val="-8"/>
          <w:sz w:val="24"/>
          <w:szCs w:val="24"/>
          <w:lang w:val="en-US" w:eastAsia="zh-CN"/>
        </w:rPr>
        <w:t xml:space="preserve"> </w:t>
      </w:r>
      <w:r>
        <w:rPr>
          <w:rFonts w:hint="eastAsia"/>
          <w:color w:val="auto"/>
          <w:spacing w:val="-8"/>
          <w:sz w:val="24"/>
          <w:szCs w:val="24"/>
        </w:rPr>
        <w:t>）征信体系为主</w:t>
      </w:r>
      <w:r>
        <w:rPr>
          <w:rFonts w:hint="eastAsia"/>
          <w:color w:val="auto"/>
          <w:spacing w:val="-8"/>
          <w:sz w:val="24"/>
          <w:szCs w:val="24"/>
          <w:lang w:eastAsia="zh-CN"/>
        </w:rPr>
        <w:t>。</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224" w:firstLineChars="100"/>
        <w:textAlignment w:val="baseline"/>
        <w:rPr>
          <w:rFonts w:hint="eastAsia"/>
          <w:color w:val="auto"/>
          <w:spacing w:val="-8"/>
          <w:sz w:val="24"/>
          <w:szCs w:val="24"/>
          <w:lang w:val="en-US" w:eastAsia="zh-CN"/>
        </w:rPr>
      </w:pPr>
      <w:r>
        <w:rPr>
          <w:rFonts w:hint="eastAsia"/>
          <w:color w:val="auto"/>
          <w:spacing w:val="-8"/>
          <w:sz w:val="24"/>
          <w:szCs w:val="24"/>
        </w:rPr>
        <w:t xml:space="preserve">A.中国银行  </w:t>
      </w:r>
      <w:r>
        <w:rPr>
          <w:rFonts w:hint="eastAsia"/>
          <w:color w:val="auto"/>
          <w:spacing w:val="-8"/>
          <w:sz w:val="24"/>
          <w:szCs w:val="24"/>
          <w:lang w:val="en-US" w:eastAsia="zh-CN"/>
        </w:rPr>
        <w:t xml:space="preserve">           </w:t>
      </w:r>
      <w:r>
        <w:rPr>
          <w:rFonts w:hint="eastAsia"/>
          <w:color w:val="auto"/>
          <w:spacing w:val="-8"/>
          <w:sz w:val="24"/>
          <w:szCs w:val="24"/>
        </w:rPr>
        <w:t xml:space="preserve"> B.中国人民银行 </w:t>
      </w:r>
      <w:r>
        <w:rPr>
          <w:rFonts w:hint="eastAsia"/>
          <w:color w:val="auto"/>
          <w:spacing w:val="-8"/>
          <w:sz w:val="24"/>
          <w:szCs w:val="24"/>
          <w:lang w:val="en-US" w:eastAsia="zh-CN"/>
        </w:rPr>
        <w:t xml:space="preserve"> </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224" w:firstLineChars="100"/>
        <w:textAlignment w:val="baseline"/>
        <w:rPr>
          <w:rFonts w:hint="eastAsia"/>
          <w:color w:val="auto"/>
          <w:spacing w:val="-8"/>
          <w:sz w:val="24"/>
          <w:szCs w:val="24"/>
          <w:lang w:eastAsia="zh-CN"/>
        </w:rPr>
        <w:sectPr>
          <w:footerReference r:id="rId6" w:type="default"/>
          <w:type w:val="continuous"/>
          <w:pgSz w:w="16839" w:h="11906"/>
          <w:pgMar w:top="0" w:right="1325" w:bottom="737" w:left="129" w:header="0" w:footer="567" w:gutter="0"/>
          <w:pgNumType w:fmt="decimal"/>
          <w:cols w:equalWidth="0" w:num="2">
            <w:col w:w="8514" w:space="100"/>
            <w:col w:w="6770"/>
          </w:cols>
        </w:sectPr>
      </w:pPr>
      <w:r>
        <w:rPr>
          <w:rFonts w:hint="eastAsia"/>
          <w:color w:val="auto"/>
          <w:spacing w:val="-8"/>
          <w:sz w:val="24"/>
          <w:szCs w:val="24"/>
        </w:rPr>
        <w:t>C.中国工商银行</w:t>
      </w:r>
      <w:r>
        <w:rPr>
          <w:rFonts w:hint="eastAsia"/>
          <w:color w:val="auto"/>
          <w:spacing w:val="-8"/>
          <w:sz w:val="24"/>
          <w:szCs w:val="24"/>
          <w:lang w:val="en-US" w:eastAsia="zh-CN"/>
        </w:rPr>
        <w:t xml:space="preserve">        </w:t>
      </w:r>
      <w:r>
        <w:rPr>
          <w:rFonts w:hint="eastAsia"/>
          <w:color w:val="auto"/>
          <w:spacing w:val="-8"/>
          <w:sz w:val="24"/>
          <w:szCs w:val="24"/>
        </w:rPr>
        <w:t xml:space="preserve">  D.中国农业银行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Chars="0"/>
        <w:textAlignment w:val="baseline"/>
        <w:rPr>
          <w:rFonts w:hint="eastAsia"/>
          <w:color w:val="auto"/>
          <w:spacing w:val="-8"/>
          <w:sz w:val="24"/>
          <w:szCs w:val="24"/>
        </w:rPr>
      </w:pPr>
    </w:p>
    <w:p>
      <w:pPr>
        <w:pStyle w:val="3"/>
        <w:spacing w:before="59" w:line="184" w:lineRule="auto"/>
        <w:ind w:left="6599" w:leftChars="95" w:hanging="6400" w:hangingChars="3200"/>
        <w:rPr>
          <w:rFonts w:hint="eastAsia" w:eastAsia="宋体"/>
          <w:color w:val="auto"/>
          <w:lang w:val="en-US" w:eastAsia="zh-CN"/>
        </w:rPr>
      </w:pPr>
      <w:r>
        <w:rPr>
          <w:rFonts w:hint="eastAsia" w:eastAsia="宋体"/>
          <w:color w:val="auto"/>
          <w:lang w:val="en-US" w:eastAsia="zh-CN"/>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atLeast"/>
        <w:ind w:left="1117" w:leftChars="532" w:firstLine="0" w:firstLineChars="0"/>
        <w:textAlignment w:val="baseline"/>
        <w:rPr>
          <w:rFonts w:hint="eastAsia" w:ascii="宋体" w:hAnsi="宋体" w:eastAsia="宋体" w:cs="宋体"/>
          <w:b/>
          <w:bCs/>
          <w:snapToGrid/>
          <w:kern w:val="2"/>
          <w:sz w:val="24"/>
          <w:szCs w:val="24"/>
          <w:lang w:val="en-US" w:eastAsia="zh-CN" w:bidi="ar-SA"/>
        </w:rPr>
      </w:pPr>
      <w:r>
        <w:rPr>
          <w:rFonts w:hint="eastAsia"/>
          <w:color w:val="auto"/>
          <w:lang w:val="en-US" w:eastAsia="zh-CN"/>
        </w:rPr>
        <w:t xml:space="preserve"> </w:t>
      </w:r>
      <w:r>
        <w:rPr>
          <w:rFonts w:hint="eastAsia" w:ascii="宋体" w:hAnsi="宋体" w:eastAsia="宋体" w:cs="宋体"/>
          <w:b/>
          <w:bCs/>
          <w:sz w:val="24"/>
          <w:szCs w:val="24"/>
        </w:rPr>
        <mc:AlternateContent>
          <mc:Choice Requires="wps">
            <w:drawing>
              <wp:anchor distT="0" distB="0" distL="114300" distR="114300" simplePos="0" relativeHeight="251664384" behindDoc="0" locked="0" layoutInCell="1" allowOverlap="1">
                <wp:simplePos x="0" y="0"/>
                <wp:positionH relativeFrom="column">
                  <wp:posOffset>481965</wp:posOffset>
                </wp:positionH>
                <wp:positionV relativeFrom="paragraph">
                  <wp:posOffset>-678815</wp:posOffset>
                </wp:positionV>
                <wp:extent cx="25400" cy="7574280"/>
                <wp:effectExtent l="12700" t="12700" r="22860" b="17780"/>
                <wp:wrapNone/>
                <wp:docPr id="59" name="Line 3"/>
                <wp:cNvGraphicFramePr/>
                <a:graphic xmlns:a="http://schemas.openxmlformats.org/drawingml/2006/main">
                  <a:graphicData uri="http://schemas.microsoft.com/office/word/2010/wordprocessingShape">
                    <wps:wsp>
                      <wps:cNvCnPr>
                        <a:cxnSpLocks noChangeShapeType="1"/>
                      </wps:cNvCnPr>
                      <wps:spPr bwMode="auto">
                        <a:xfrm flipH="1">
                          <a:off x="0" y="0"/>
                          <a:ext cx="25400" cy="757428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37.95pt;margin-top:-53.45pt;height:596.4pt;width:2pt;z-index:251664384;mso-width-relative:page;mso-height-relative:page;" filled="f" stroked="t" coordsize="21600,21600" o:gfxdata="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FjEoLPY&#10;AAAACwEAAA8AAAAAAAAAAQAgAAAAIgAAAGRycy9kb3ducmV2LnhtbFBLAQIUABQAAAAIAIdO4kA+&#10;0ZT25wEAANMDAAAOAAAAAAAAAAEAIAAAACcBAABkcnMvZTJvRG9jLnhtbFBLBQYAAAAABgAGAFkB&#10;AACABQAAAAA=&#10;">
                <v:fill on="f" focussize="0,0"/>
                <v:stroke weight="2pt" color="#808080" joinstyle="round" dashstyle="1 1" endcap="round"/>
                <v:imagedata o:title=""/>
                <o:lock v:ext="edit" aspectratio="f"/>
              </v:line>
            </w:pict>
          </mc:Fallback>
        </mc:AlternateContent>
      </w:r>
      <w:r>
        <w:rPr>
          <w:rFonts w:hint="eastAsia" w:ascii="宋体" w:hAnsi="宋体" w:eastAsia="宋体" w:cs="宋体"/>
          <w:b/>
          <w:bCs/>
          <w:snapToGrid/>
          <w:color w:val="000000"/>
          <w:kern w:val="2"/>
          <w:sz w:val="24"/>
          <w:szCs w:val="24"/>
          <w:lang w:val="en-US" w:eastAsia="zh-CN" w:bidi="ar-SA"/>
        </w:rPr>
        <w:t>三、</w:t>
      </w:r>
      <w:r>
        <w:rPr>
          <w:rFonts w:hint="eastAsia" w:ascii="宋体" w:hAnsi="宋体" w:eastAsia="宋体" w:cs="宋体"/>
          <w:b/>
          <w:bCs/>
          <w:snapToGrid/>
          <w:kern w:val="2"/>
          <w:sz w:val="24"/>
          <w:szCs w:val="24"/>
          <w:lang w:val="en-US" w:eastAsia="zh-CN" w:bidi="ar-SA"/>
        </w:rPr>
        <w:t>多项选择题（每题有一个或一个以上的正确选项，错选、多选或少选不得分，答案填入下面答题框内）（每题3分，共15分）</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60" w:leftChars="600" w:firstLine="0" w:firstLineChars="0"/>
        <w:textAlignment w:val="baseline"/>
        <w:rPr>
          <w:rFonts w:hint="eastAsia"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w:t>1.“三驾马车”是指（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60" w:leftChars="600" w:firstLine="0" w:firstLineChars="0"/>
        <w:textAlignment w:val="baseline"/>
        <w:rPr>
          <w:rFonts w:hint="eastAsia"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mc:AlternateContent>
          <mc:Choice Requires="wps">
            <w:drawing>
              <wp:anchor distT="0" distB="0" distL="0" distR="0" simplePos="0" relativeHeight="251665408" behindDoc="0" locked="0" layoutInCell="0" allowOverlap="1">
                <wp:simplePos x="0" y="0"/>
                <wp:positionH relativeFrom="page">
                  <wp:posOffset>-2179955</wp:posOffset>
                </wp:positionH>
                <wp:positionV relativeFrom="page">
                  <wp:posOffset>3914140</wp:posOffset>
                </wp:positionV>
                <wp:extent cx="4951730" cy="295275"/>
                <wp:effectExtent l="2328545" t="0" r="0" b="0"/>
                <wp:wrapNone/>
                <wp:docPr id="62" name="TextBox 54"/>
                <wp:cNvGraphicFramePr/>
                <a:graphic xmlns:a="http://schemas.openxmlformats.org/drawingml/2006/main">
                  <a:graphicData uri="http://schemas.microsoft.com/office/word/2010/wordprocessingShape">
                    <wps:wsp>
                      <wps:cNvSpPr txBox="1"/>
                      <wps:spPr>
                        <a:xfrm rot="16200000">
                          <a:off x="0" y="0"/>
                          <a:ext cx="4951730" cy="2952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jc w:val="right"/>
                            </w:pPr>
                            <w:r>
                              <w:rPr>
                                <w:spacing w:val="-11"/>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54" o:spid="_x0000_s1026" o:spt="202" type="#_x0000_t202" style="position:absolute;left:0pt;margin-left:-171.65pt;margin-top:308.2pt;height:23.25pt;width:389.9pt;mso-position-horizontal-relative:page;mso-position-vertical-relative:page;rotation:-5898240f;z-index:251665408;mso-width-relative:page;mso-height-relative:page;" filled="f" stroked="f" coordsize="21600,21600" o:allowincell="f" o:gfxdata="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ARDLntsAAAAMAQAADwAAAAAAAAABACAAAAAiAAAAZHJzL2Rvd25yZXYueG1sUEsBAhQA&#10;FAAAAAgAh07iQI4/RjwoAgAAYgQAAA4AAAAAAAAAAQAgAAAAKgEAAGRycy9lMm9Eb2MueG1sUEsF&#10;BgAAAAAGAAYAWQEAAMQFAAAAAA==&#10;">
                <v:fill on="f" focussize="0,0"/>
                <v:stroke on="f" weight="0pt"/>
                <v:imagedata o:title=""/>
                <o:lock v:ext="edit" aspectratio="f"/>
                <v:textbox inset="0mm,0mm,0mm,0mm">
                  <w:txbxContent>
                    <w:p>
                      <w:pPr>
                        <w:pStyle w:val="3"/>
                        <w:spacing w:before="57" w:line="228" w:lineRule="auto"/>
                        <w:jc w:val="right"/>
                      </w:pPr>
                      <w:r>
                        <w:rPr>
                          <w:spacing w:val="-11"/>
                        </w:rPr>
                        <w:t>承诺：我将严格遵守考场纪律，并知道考试违纪、作弊的严重性，承担由此引起的一切后果。</w:t>
                      </w:r>
                    </w:p>
                  </w:txbxContent>
                </v:textbox>
              </v:shape>
            </w:pict>
          </mc:Fallback>
        </mc:AlternateContent>
      </w:r>
      <w:r>
        <w:rPr>
          <w:rFonts w:hint="eastAsia" w:cs="宋体"/>
          <w:snapToGrid w:val="0"/>
          <w:color w:val="auto"/>
          <w:spacing w:val="-7"/>
          <w:kern w:val="0"/>
          <w:sz w:val="24"/>
          <w:szCs w:val="24"/>
          <w:lang w:val="en-US" w:eastAsia="zh-CN" w:bidi="ar-SA"/>
        </w:rPr>
        <w:t>A.消费    B.进口    C.投资    D.出口</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60" w:leftChars="600" w:firstLine="0" w:firstLineChars="0"/>
        <w:textAlignment w:val="baseline"/>
        <w:rPr>
          <w:rFonts w:hint="eastAsia"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w:t>2.股权众筹的基本模式（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60" w:leftChars="600" w:firstLine="0" w:firstLineChars="0"/>
        <w:textAlignment w:val="baseline"/>
        <w:rPr>
          <w:rFonts w:hint="eastAsia"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w:t>A.有限合伙模式   B.代持模式   C.契约基金模式   D.公司模式</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60" w:leftChars="600" w:firstLine="0" w:firstLineChars="0"/>
        <w:textAlignment w:val="baseline"/>
        <w:rPr>
          <w:rFonts w:hint="eastAsia"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mc:AlternateContent>
          <mc:Choice Requires="wps">
            <w:drawing>
              <wp:anchor distT="0" distB="0" distL="0" distR="0" simplePos="0" relativeHeight="251666432" behindDoc="0" locked="0" layoutInCell="0" allowOverlap="1">
                <wp:simplePos x="0" y="0"/>
                <wp:positionH relativeFrom="page">
                  <wp:posOffset>-3608070</wp:posOffset>
                </wp:positionH>
                <wp:positionV relativeFrom="page">
                  <wp:posOffset>3462655</wp:posOffset>
                </wp:positionV>
                <wp:extent cx="8065770" cy="199390"/>
                <wp:effectExtent l="3933190" t="0" r="0" b="0"/>
                <wp:wrapNone/>
                <wp:docPr id="63" name="TextBox 4"/>
                <wp:cNvGraphicFramePr/>
                <a:graphic xmlns:a="http://schemas.openxmlformats.org/drawingml/2006/main">
                  <a:graphicData uri="http://schemas.microsoft.com/office/word/2010/wordprocessingShape">
                    <wps:wsp>
                      <wps:cNvSpPr txBox="1"/>
                      <wps:spPr>
                        <a:xfrm rot="16200000">
                          <a:off x="0" y="0"/>
                          <a:ext cx="8065770" cy="199390"/>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val="en-US"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84.1pt;margin-top:272.65pt;height:15.7pt;width:635.1pt;mso-position-horizontal-relative:page;mso-position-vertical-relative:page;rotation:-5898240f;z-index:251666432;mso-width-relative:page;mso-height-relative:page;" filled="f" stroked="f" coordsize="21600,21600" o:allowincell="f" o:gfxdata="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B5qP/O2wAAAAwBAAAPAAAAAAAAAAEAIAAAACIAAABkcnMvZG93bnJldi54bWxQSwECFAAU&#10;AAAACACHTuJAIA6t9CcCAABhBAAADgAAAAAAAAABACAAAAAqAQAAZHJzL2Uyb0RvYy54bWxQSwUG&#10;AAAAAAYABgBZAQAAwwUAAAAA&#10;">
                <v:fill on="f" focussize="0,0"/>
                <v:stroke on="f" weight="0pt"/>
                <v:imagedata o:title=""/>
                <o:lock v:ext="edit" aspectratio="f"/>
                <v:textbox inset="0mm,0mm,0mm,0mm">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val="en-US" w:eastAsia="zh-CN"/>
                        </w:rPr>
                        <w:t xml:space="preserve">                    </w:t>
                      </w:r>
                    </w:p>
                  </w:txbxContent>
                </v:textbox>
              </v:shape>
            </w:pict>
          </mc:Fallback>
        </mc:AlternateContent>
      </w:r>
      <w:r>
        <w:rPr>
          <w:rFonts w:hint="eastAsia" w:cs="宋体"/>
          <w:snapToGrid w:val="0"/>
          <w:color w:val="auto"/>
          <w:spacing w:val="-7"/>
          <w:kern w:val="0"/>
          <w:sz w:val="24"/>
          <w:szCs w:val="24"/>
          <w:lang w:val="en-US" w:eastAsia="zh-CN" w:bidi="ar-SA"/>
        </w:rPr>
        <w:t>3.互联网基金销售面临的主要风险有（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60" w:leftChars="600" w:firstLine="0" w:firstLineChars="0"/>
        <w:textAlignment w:val="baseline"/>
        <w:rPr>
          <w:rFonts w:hint="eastAsia"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w:t>A.征信体系风险  B.法律合规风险 C.流动性风险  D.市场风险</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60" w:leftChars="600" w:firstLine="0" w:firstLineChars="0"/>
        <w:textAlignment w:val="baseline"/>
        <w:rPr>
          <w:rFonts w:hint="eastAsia"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w:t>4.传统的P2P网贷模式参与方有（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60" w:leftChars="600" w:firstLine="0" w:firstLineChars="0"/>
        <w:textAlignment w:val="baseline"/>
        <w:rPr>
          <w:rFonts w:hint="eastAsia"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w:t>A.借款人           B.投资人</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60" w:leftChars="600" w:firstLine="0" w:firstLineChars="0"/>
        <w:textAlignment w:val="baseline"/>
        <w:rPr>
          <w:rFonts w:hint="default"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w:t xml:space="preserve">C.中间平台         D.担保公司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60" w:leftChars="600" w:firstLine="0" w:firstLineChars="0"/>
        <w:textAlignment w:val="baseline"/>
        <w:rPr>
          <w:rFonts w:hint="eastAsia"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w:t xml:space="preserve">5.除央行征信体系以外的其它征信服务提供商类型包括（    ）。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60" w:leftChars="600" w:firstLine="0" w:firstLineChars="0"/>
        <w:textAlignment w:val="baseline"/>
        <w:rPr>
          <w:rFonts w:hint="eastAsia"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w:t>A.研究型机构       B.服务型机构</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60" w:leftChars="600" w:firstLine="0" w:firstLineChars="0"/>
        <w:textAlignment w:val="baseline"/>
        <w:rPr>
          <w:rFonts w:hint="eastAsia"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w:t>C.教育型机构       D.数据型机构</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atLeast"/>
        <w:ind w:left="1180" w:leftChars="562" w:firstLine="0" w:firstLineChars="0"/>
        <w:textAlignment w:val="baseline"/>
        <w:rPr>
          <w:rFonts w:hint="eastAsia" w:ascii="宋体" w:hAnsi="宋体" w:eastAsia="宋体" w:cs="宋体"/>
          <w:b/>
          <w:snapToGrid/>
          <w:color w:val="000000"/>
          <w:kern w:val="2"/>
          <w:sz w:val="24"/>
          <w:szCs w:val="24"/>
          <w:lang w:val="en-US" w:eastAsia="zh-CN" w:bidi="ar-SA"/>
        </w:rPr>
      </w:pPr>
      <w:r>
        <w:rPr>
          <w:rFonts w:hint="eastAsia" w:ascii="宋体" w:hAnsi="宋体" w:eastAsia="宋体" w:cs="宋体"/>
          <w:b/>
          <w:snapToGrid/>
          <w:color w:val="000000"/>
          <w:kern w:val="2"/>
          <w:sz w:val="24"/>
          <w:szCs w:val="24"/>
          <w:lang w:val="en-US" w:eastAsia="zh-CN" w:bidi="ar-SA"/>
        </w:rPr>
        <w:t>四、名词解释题（可以采用不同的方式表述，只要求回答概念的本质涵义，每题5分，共20分）</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1130" w:firstLineChars="500"/>
        <w:textAlignment w:val="baseline"/>
        <w:rPr>
          <w:rFonts w:hint="default" w:cs="宋体"/>
          <w:snapToGrid w:val="0"/>
          <w:color w:val="auto"/>
          <w:spacing w:val="-7"/>
          <w:kern w:val="0"/>
          <w:sz w:val="24"/>
          <w:szCs w:val="24"/>
          <w:lang w:val="en-US" w:eastAsia="zh-CN" w:bidi="ar-SA"/>
        </w:rPr>
      </w:pPr>
      <w:r>
        <w:rPr>
          <w:rFonts w:hint="default" w:cs="宋体"/>
          <w:snapToGrid w:val="0"/>
          <w:color w:val="auto"/>
          <w:spacing w:val="-7"/>
          <w:kern w:val="0"/>
          <w:sz w:val="24"/>
          <w:szCs w:val="24"/>
          <w:lang w:val="en-US" w:eastAsia="zh-CN" w:bidi="ar-SA"/>
        </w:rPr>
        <w:t>1.长尾理论：</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050" w:leftChars="500" w:firstLine="0" w:firstLineChars="0"/>
        <w:textAlignment w:val="baseline"/>
        <w:rPr>
          <w:rFonts w:hint="default" w:cs="宋体"/>
          <w:snapToGrid w:val="0"/>
          <w:color w:val="auto"/>
          <w:spacing w:val="-7"/>
          <w:kern w:val="0"/>
          <w:sz w:val="24"/>
          <w:szCs w:val="24"/>
          <w:lang w:val="en-US" w:eastAsia="zh-CN" w:bidi="ar-SA"/>
        </w:rPr>
      </w:pPr>
      <w:r>
        <w:rPr>
          <w:rFonts w:hint="default" w:cs="宋体"/>
          <w:snapToGrid w:val="0"/>
          <w:color w:val="auto"/>
          <w:spacing w:val="-7"/>
          <w:kern w:val="0"/>
          <w:sz w:val="24"/>
          <w:szCs w:val="24"/>
          <w:lang w:val="en-US" w:eastAsia="zh-CN" w:bidi="ar-SA"/>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textAlignment w:val="baseline"/>
        <w:rPr>
          <w:rFonts w:hint="default" w:cs="宋体"/>
          <w:snapToGrid w:val="0"/>
          <w:color w:val="auto"/>
          <w:spacing w:val="-7"/>
          <w:kern w:val="0"/>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050" w:leftChars="500" w:firstLine="0" w:firstLineChars="0"/>
        <w:textAlignment w:val="baseline"/>
        <w:rPr>
          <w:rFonts w:hint="default" w:ascii="宋体" w:hAnsi="宋体" w:eastAsia="宋体" w:cs="宋体"/>
          <w:snapToGrid w:val="0"/>
          <w:color w:val="auto"/>
          <w:spacing w:val="-7"/>
          <w:kern w:val="0"/>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050" w:leftChars="500" w:firstLine="0" w:firstLineChars="0"/>
        <w:textAlignment w:val="baseline"/>
        <w:rPr>
          <w:rFonts w:hint="default" w:cs="宋体"/>
          <w:snapToGrid w:val="0"/>
          <w:color w:val="auto"/>
          <w:spacing w:val="-7"/>
          <w:kern w:val="0"/>
          <w:sz w:val="24"/>
          <w:szCs w:val="24"/>
          <w:lang w:val="en-US" w:eastAsia="zh-CN" w:bidi="ar-SA"/>
        </w:rPr>
      </w:pPr>
      <w:r>
        <w:rPr>
          <w:rFonts w:hint="default" w:ascii="宋体" w:hAnsi="宋体" w:eastAsia="宋体" w:cs="宋体"/>
          <w:snapToGrid w:val="0"/>
          <w:color w:val="auto"/>
          <w:spacing w:val="-7"/>
          <w:kern w:val="0"/>
          <w:sz w:val="24"/>
          <w:szCs w:val="24"/>
          <w:lang w:val="en-US" w:eastAsia="zh-CN" w:bidi="ar-SA"/>
        </w:rPr>
        <w:t>2.</w:t>
      </w:r>
      <w:r>
        <w:rPr>
          <w:rFonts w:hint="default" w:cs="宋体"/>
          <w:snapToGrid w:val="0"/>
          <w:color w:val="auto"/>
          <w:spacing w:val="-7"/>
          <w:kern w:val="0"/>
          <w:sz w:val="24"/>
          <w:szCs w:val="24"/>
          <w:lang w:val="en-US" w:eastAsia="zh-CN" w:bidi="ar-SA"/>
        </w:rPr>
        <w:t>普惠金融：</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textAlignment w:val="baseline"/>
        <w:rPr>
          <w:rFonts w:hint="default" w:cs="宋体"/>
          <w:snapToGrid w:val="0"/>
          <w:color w:val="auto"/>
          <w:spacing w:val="-7"/>
          <w:kern w:val="0"/>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leftChars="0" w:firstLine="226" w:firstLineChars="100"/>
        <w:textAlignment w:val="baseline"/>
        <w:rPr>
          <w:rFonts w:hint="default" w:cs="宋体"/>
          <w:snapToGrid w:val="0"/>
          <w:color w:val="auto"/>
          <w:spacing w:val="-7"/>
          <w:kern w:val="0"/>
          <w:sz w:val="24"/>
          <w:szCs w:val="24"/>
          <w:lang w:val="en-US" w:eastAsia="zh-CN" w:bidi="ar-SA"/>
        </w:rPr>
      </w:pPr>
      <w:r>
        <w:rPr>
          <w:rFonts w:hint="default" w:cs="宋体"/>
          <w:snapToGrid w:val="0"/>
          <w:color w:val="auto"/>
          <w:spacing w:val="-7"/>
          <w:kern w:val="0"/>
          <w:sz w:val="24"/>
          <w:szCs w:val="24"/>
          <w:lang w:val="en-US" w:eastAsia="zh-CN" w:bidi="ar-SA"/>
        </w:rPr>
        <w:t>3.O2</w:t>
      </w:r>
      <w:r>
        <w:rPr>
          <w:rFonts w:hint="eastAsia" w:cs="宋体"/>
          <w:snapToGrid w:val="0"/>
          <w:color w:val="auto"/>
          <w:spacing w:val="-7"/>
          <w:kern w:val="0"/>
          <w:sz w:val="24"/>
          <w:szCs w:val="24"/>
          <w:lang w:val="en-US" w:eastAsia="zh-CN" w:bidi="ar-SA"/>
        </w:rPr>
        <w:t>O</w:t>
      </w:r>
      <w:r>
        <w:rPr>
          <w:rFonts w:hint="default" w:cs="宋体"/>
          <w:snapToGrid w:val="0"/>
          <w:color w:val="auto"/>
          <w:spacing w:val="-7"/>
          <w:kern w:val="0"/>
          <w:sz w:val="24"/>
          <w:szCs w:val="24"/>
          <w:lang w:val="en-US" w:eastAsia="zh-CN" w:bidi="ar-SA"/>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leftChars="0"/>
        <w:textAlignment w:val="baseline"/>
        <w:rPr>
          <w:rFonts w:hint="default" w:cs="宋体"/>
          <w:snapToGrid w:val="0"/>
          <w:color w:val="auto"/>
          <w:spacing w:val="-7"/>
          <w:kern w:val="0"/>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leftChars="0"/>
        <w:textAlignment w:val="baseline"/>
        <w:rPr>
          <w:rFonts w:hint="default" w:cs="宋体"/>
          <w:snapToGrid w:val="0"/>
          <w:color w:val="auto"/>
          <w:spacing w:val="-7"/>
          <w:kern w:val="0"/>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leftChars="0"/>
        <w:textAlignment w:val="baseline"/>
        <w:rPr>
          <w:rFonts w:hint="default" w:cs="宋体"/>
          <w:snapToGrid w:val="0"/>
          <w:color w:val="auto"/>
          <w:spacing w:val="-7"/>
          <w:kern w:val="0"/>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leftChars="0" w:firstLine="226" w:firstLineChars="100"/>
        <w:textAlignment w:val="baseline"/>
        <w:rPr>
          <w:rFonts w:hint="default" w:cs="宋体"/>
          <w:snapToGrid w:val="0"/>
          <w:color w:val="auto"/>
          <w:spacing w:val="-7"/>
          <w:kern w:val="0"/>
          <w:sz w:val="24"/>
          <w:szCs w:val="24"/>
          <w:lang w:val="en-US" w:eastAsia="zh-CN" w:bidi="ar-SA"/>
        </w:rPr>
      </w:pPr>
      <w:r>
        <w:rPr>
          <w:rFonts w:hint="default" w:cs="宋体"/>
          <w:snapToGrid w:val="0"/>
          <w:color w:val="auto"/>
          <w:spacing w:val="-7"/>
          <w:kern w:val="0"/>
          <w:sz w:val="24"/>
          <w:szCs w:val="24"/>
          <w:lang w:val="en-US" w:eastAsia="zh-CN" w:bidi="ar-SA"/>
        </w:rPr>
        <w:t>4.同业拆借：</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leftChars="0"/>
        <w:textAlignment w:val="baseline"/>
        <w:rPr>
          <w:rFonts w:hint="default" w:cs="宋体"/>
          <w:snapToGrid w:val="0"/>
          <w:color w:val="auto"/>
          <w:spacing w:val="-7"/>
          <w:kern w:val="0"/>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leftChars="0"/>
        <w:textAlignment w:val="baseline"/>
        <w:rPr>
          <w:rFonts w:hint="default" w:cs="宋体"/>
          <w:snapToGrid w:val="0"/>
          <w:color w:val="auto"/>
          <w:spacing w:val="-7"/>
          <w:kern w:val="0"/>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leftChars="0"/>
        <w:textAlignment w:val="baseline"/>
        <w:rPr>
          <w:rFonts w:hint="default" w:cs="宋体"/>
          <w:snapToGrid w:val="0"/>
          <w:color w:val="auto"/>
          <w:spacing w:val="-7"/>
          <w:kern w:val="0"/>
          <w:sz w:val="24"/>
          <w:szCs w:val="24"/>
          <w:lang w:val="en-US" w:eastAsia="zh-CN" w:bidi="ar-SA"/>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atLeast"/>
        <w:ind w:left="239" w:leftChars="114" w:firstLine="0" w:firstLineChars="0"/>
        <w:textAlignment w:val="baseline"/>
        <w:rPr>
          <w:rFonts w:hint="eastAsia" w:ascii="宋体" w:hAnsi="宋体" w:eastAsia="宋体" w:cs="宋体"/>
          <w:b/>
          <w:snapToGrid/>
          <w:color w:val="000000"/>
          <w:kern w:val="2"/>
          <w:sz w:val="24"/>
          <w:szCs w:val="24"/>
          <w:lang w:val="en-US" w:eastAsia="zh-CN" w:bidi="ar-SA"/>
        </w:rPr>
      </w:pPr>
      <w:r>
        <w:rPr>
          <w:rFonts w:hint="eastAsia" w:ascii="宋体" w:hAnsi="宋体" w:eastAsia="宋体" w:cs="宋体"/>
          <w:b/>
          <w:snapToGrid/>
          <w:color w:val="000000"/>
          <w:kern w:val="2"/>
          <w:sz w:val="24"/>
          <w:szCs w:val="24"/>
          <w:lang w:val="en-US" w:eastAsia="zh-CN" w:bidi="ar-SA"/>
        </w:rPr>
        <w:t>五、简答题（文字题只要求回答要点，不需要展开论述）（共35分）</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226" w:firstLineChars="100"/>
        <w:textAlignment w:val="baseline"/>
        <w:rPr>
          <w:rFonts w:hint="default" w:cs="宋体"/>
          <w:snapToGrid w:val="0"/>
          <w:color w:val="auto"/>
          <w:spacing w:val="-7"/>
          <w:kern w:val="0"/>
          <w:sz w:val="24"/>
          <w:szCs w:val="24"/>
          <w:lang w:val="en-US" w:eastAsia="zh-CN" w:bidi="ar-SA"/>
        </w:rPr>
      </w:pPr>
      <w:r>
        <w:rPr>
          <w:rFonts w:hint="default" w:cs="宋体"/>
          <w:snapToGrid w:val="0"/>
          <w:color w:val="auto"/>
          <w:spacing w:val="-7"/>
          <w:kern w:val="0"/>
          <w:sz w:val="24"/>
          <w:szCs w:val="24"/>
          <w:lang w:val="en-US" w:eastAsia="zh-CN" w:bidi="ar-SA"/>
        </w:rPr>
        <w:t>1.互联网消费金融的产业链主体有哪些？（14分）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atLeast"/>
        <w:ind w:left="941" w:leftChars="0" w:firstLine="0" w:firstLineChars="0"/>
        <w:jc w:val="left"/>
        <w:textAlignment w:val="baseline"/>
        <w:rPr>
          <w:rFonts w:hint="default" w:ascii="Arial" w:hAnsi="Arial" w:eastAsia="Arial" w:cs="宋体"/>
          <w:b/>
          <w:snapToGrid/>
          <w:color w:val="000000"/>
          <w:kern w:val="2"/>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leftChars="0"/>
        <w:textAlignment w:val="baseline"/>
        <w:rPr>
          <w:rFonts w:hint="default" w:cs="宋体"/>
          <w:snapToGrid w:val="0"/>
          <w:color w:val="auto"/>
          <w:spacing w:val="-7"/>
          <w:kern w:val="0"/>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050" w:leftChars="0" w:firstLine="0" w:firstLineChars="0"/>
        <w:textAlignment w:val="baseline"/>
        <w:rPr>
          <w:rFonts w:hint="default" w:cs="宋体"/>
          <w:snapToGrid w:val="0"/>
          <w:color w:val="auto"/>
          <w:spacing w:val="-7"/>
          <w:kern w:val="0"/>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050" w:leftChars="0" w:firstLine="0" w:firstLineChars="0"/>
        <w:textAlignment w:val="baseline"/>
        <w:rPr>
          <w:rFonts w:hint="default" w:cs="宋体"/>
          <w:snapToGrid w:val="0"/>
          <w:color w:val="auto"/>
          <w:spacing w:val="-7"/>
          <w:kern w:val="0"/>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226" w:firstLineChars="100"/>
        <w:textAlignment w:val="baseline"/>
        <w:rPr>
          <w:rFonts w:hint="default" w:cs="宋体"/>
          <w:snapToGrid w:val="0"/>
          <w:color w:val="auto"/>
          <w:spacing w:val="-7"/>
          <w:kern w:val="0"/>
          <w:sz w:val="24"/>
          <w:szCs w:val="24"/>
          <w:lang w:val="en-US" w:eastAsia="zh-CN" w:bidi="ar-SA"/>
        </w:rPr>
      </w:pPr>
      <w:r>
        <w:rPr>
          <w:rFonts w:hint="default" w:cs="宋体"/>
          <w:snapToGrid w:val="0"/>
          <w:color w:val="auto"/>
          <w:spacing w:val="-7"/>
          <w:kern w:val="0"/>
          <w:sz w:val="24"/>
          <w:szCs w:val="24"/>
          <w:lang w:val="en-US" w:eastAsia="zh-CN" w:bidi="ar-SA"/>
        </w:rPr>
        <w:t>2.互联网金融的七大业态分别是？（14分）</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050" w:leftChars="0" w:firstLine="0" w:firstLineChars="0"/>
        <w:textAlignment w:val="baseline"/>
        <w:rPr>
          <w:rFonts w:hint="default" w:cs="宋体"/>
          <w:snapToGrid w:val="0"/>
          <w:color w:val="auto"/>
          <w:spacing w:val="-7"/>
          <w:kern w:val="0"/>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050" w:leftChars="0" w:firstLine="0" w:firstLineChars="0"/>
        <w:textAlignment w:val="baseline"/>
        <w:rPr>
          <w:rFonts w:hint="default" w:cs="宋体"/>
          <w:snapToGrid w:val="0"/>
          <w:color w:val="auto"/>
          <w:spacing w:val="-7"/>
          <w:kern w:val="0"/>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050" w:leftChars="0" w:firstLine="0" w:firstLineChars="0"/>
        <w:textAlignment w:val="baseline"/>
        <w:rPr>
          <w:rFonts w:hint="default" w:cs="宋体"/>
          <w:snapToGrid w:val="0"/>
          <w:color w:val="auto"/>
          <w:spacing w:val="-7"/>
          <w:kern w:val="0"/>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leftChars="0"/>
        <w:textAlignment w:val="baseline"/>
        <w:rPr>
          <w:rFonts w:hint="default" w:cs="宋体"/>
          <w:snapToGrid w:val="0"/>
          <w:color w:val="auto"/>
          <w:spacing w:val="-7"/>
          <w:kern w:val="0"/>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226" w:firstLineChars="100"/>
        <w:textAlignment w:val="baseline"/>
        <w:rPr>
          <w:rFonts w:hint="default" w:cs="宋体"/>
          <w:snapToGrid w:val="0"/>
          <w:color w:val="auto"/>
          <w:spacing w:val="-7"/>
          <w:kern w:val="0"/>
          <w:sz w:val="24"/>
          <w:szCs w:val="24"/>
          <w:lang w:val="en-US" w:eastAsia="zh-CN" w:bidi="ar-SA"/>
        </w:rPr>
      </w:pPr>
      <w:r>
        <w:rPr>
          <w:rFonts w:hint="default" w:cs="宋体"/>
          <w:snapToGrid w:val="0"/>
          <w:color w:val="auto"/>
          <w:spacing w:val="-7"/>
          <w:kern w:val="0"/>
          <w:sz w:val="24"/>
          <w:szCs w:val="24"/>
          <w:lang w:val="en-US" w:eastAsia="zh-CN" w:bidi="ar-SA"/>
        </w:rPr>
        <w:t>3.</w:t>
      </w:r>
      <w:r>
        <w:rPr>
          <w:rFonts w:hint="eastAsia" w:cs="宋体"/>
          <w:snapToGrid w:val="0"/>
          <w:color w:val="auto"/>
          <w:spacing w:val="-7"/>
          <w:kern w:val="0"/>
          <w:sz w:val="24"/>
          <w:szCs w:val="24"/>
          <w:lang w:val="en-US" w:eastAsia="zh-CN" w:bidi="ar-SA"/>
        </w:rPr>
        <w:t>互联网金融监管的基本原则有哪些</w:t>
      </w:r>
      <w:r>
        <w:rPr>
          <w:rFonts w:hint="default" w:cs="宋体"/>
          <w:snapToGrid w:val="0"/>
          <w:color w:val="auto"/>
          <w:spacing w:val="-7"/>
          <w:kern w:val="0"/>
          <w:sz w:val="24"/>
          <w:szCs w:val="24"/>
          <w:lang w:val="en-US" w:eastAsia="zh-CN" w:bidi="ar-SA"/>
        </w:rPr>
        <w:t>？（7分）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atLeast"/>
        <w:jc w:val="left"/>
        <w:textAlignment w:val="baseline"/>
        <w:rPr>
          <w:rFonts w:hint="eastAsia" w:ascii="Arial" w:hAnsi="Arial" w:eastAsia="Arial" w:cs="宋体"/>
          <w:b/>
          <w:snapToGrid/>
          <w:color w:val="000000"/>
          <w:kern w:val="2"/>
          <w:sz w:val="24"/>
          <w:szCs w:val="24"/>
          <w:lang w:val="en-US" w:eastAsia="zh-CN" w:bidi="ar-SA"/>
        </w:rPr>
      </w:pPr>
      <w:bookmarkStart w:id="0" w:name="_GoBack"/>
    </w:p>
    <w:bookmarkEnd w:id="0"/>
    <w:sectPr>
      <w:footerReference r:id="rId7" w:type="default"/>
      <w:type w:val="continuous"/>
      <w:pgSz w:w="16839" w:h="11906"/>
      <w:pgMar w:top="1012" w:right="1264" w:bottom="1029" w:left="332" w:header="0" w:footer="815" w:gutter="0"/>
      <w:pgNumType w:fmt="decimal"/>
      <w:cols w:equalWidth="0" w:num="2">
        <w:col w:w="8287" w:space="100"/>
        <w:col w:w="685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7040"/>
        <w:tab w:val="clear" w:pos="4153"/>
      </w:tabs>
      <w:rPr>
        <w:rFonts w:hint="default"/>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kbOxp1AAAAAkBAAAPAAAAAAAAAAEAIAAAACIAAABkcnMvZG93bnJldi54bWxQSwEC&#10;FAAUAAAACACHTuJAqaivlTECAABjBAAADgAAAAAAAAABACAAAAAjAQAAZHJzL2Uyb0RvYy54bWxQ&#10;SwUGAAAAAAYABgBZAQAAxg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lang w:val="en-US"/>
      </w:rPr>
    </w:pPr>
    <w:r>
      <w:rPr>
        <w:sz w:val="18"/>
      </w:rPr>
      <mc:AlternateContent>
        <mc:Choice Requires="wps">
          <w:drawing>
            <wp:anchor distT="0" distB="0" distL="114300" distR="114300" simplePos="0" relativeHeight="251661312" behindDoc="0" locked="0" layoutInCell="1" allowOverlap="1">
              <wp:simplePos x="0" y="0"/>
              <wp:positionH relativeFrom="margin">
                <wp:posOffset>5500370</wp:posOffset>
              </wp:positionH>
              <wp:positionV relativeFrom="paragraph">
                <wp:posOffset>-57150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433.1pt;margin-top:-4.5pt;height:144pt;width:144pt;mso-position-horizontal-relative:margin;mso-wrap-style:none;z-index:251661312;mso-width-relative:page;mso-height-relative:page;" filled="f" stroked="f" coordsize="21600,21600" o:gfxdata="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209" w:lineRule="auto"/>
      <w:ind w:left="6868"/>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spacing w:val="-4"/>
        <w:sz w:val="18"/>
        <w:szCs w:val="18"/>
      </w:rPr>
      <w:t xml:space="preserve">《数学》第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7"/>
        <w:sz w:val="18"/>
        <w:szCs w:val="18"/>
      </w:rPr>
      <w:t xml:space="preserve">  </w:t>
    </w:r>
    <w:r>
      <w:rPr>
        <w:spacing w:val="-4"/>
        <w:sz w:val="18"/>
        <w:szCs w:val="18"/>
      </w:rPr>
      <w:t>页</w:t>
    </w:r>
    <w:r>
      <w:rPr>
        <w:spacing w:val="8"/>
        <w:sz w:val="18"/>
        <w:szCs w:val="18"/>
      </w:rPr>
      <w:t xml:space="preserve"> </w:t>
    </w:r>
    <w:r>
      <w:rPr>
        <w:spacing w:val="-4"/>
        <w:sz w:val="18"/>
        <w:szCs w:val="18"/>
      </w:rPr>
      <w:t>共</w:t>
    </w:r>
    <w:r>
      <w:rPr>
        <w:spacing w:val="7"/>
        <w:sz w:val="18"/>
        <w:szCs w:val="18"/>
      </w:rPr>
      <w:t xml:space="preserve">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5"/>
        <w:sz w:val="18"/>
        <w:szCs w:val="18"/>
      </w:rPr>
      <w:t xml:space="preserve">  </w:t>
    </w:r>
    <w:r>
      <w:rPr>
        <w:spacing w:val="-4"/>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rawingGridHorizontalSpacing w:val="95"/>
  <w:drawingGridVerticalSpacing w:val="1"/>
  <w:displayHorizontalDrawingGridEvery w:val="2"/>
  <w:displayVerticalDrawingGridEvery w:val="2"/>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GY4NjhmOTExZTRlZGNiYjQ4Zjk2N2EwMDZlNjVhNDMifQ=="/>
  </w:docVars>
  <w:rsids>
    <w:rsidRoot w:val="00000000"/>
    <w:rsid w:val="01CA216C"/>
    <w:rsid w:val="022B2581"/>
    <w:rsid w:val="026B1746"/>
    <w:rsid w:val="02906673"/>
    <w:rsid w:val="029B4EF1"/>
    <w:rsid w:val="03B010BE"/>
    <w:rsid w:val="03C71E1C"/>
    <w:rsid w:val="045B23AB"/>
    <w:rsid w:val="046D472B"/>
    <w:rsid w:val="0482070A"/>
    <w:rsid w:val="04D706BD"/>
    <w:rsid w:val="054040E8"/>
    <w:rsid w:val="06256242"/>
    <w:rsid w:val="06713B9F"/>
    <w:rsid w:val="06CF0A2D"/>
    <w:rsid w:val="077F3E30"/>
    <w:rsid w:val="08203E59"/>
    <w:rsid w:val="08314768"/>
    <w:rsid w:val="08353F0A"/>
    <w:rsid w:val="0A6A0B80"/>
    <w:rsid w:val="0A964223"/>
    <w:rsid w:val="0CF7084B"/>
    <w:rsid w:val="0E2916C5"/>
    <w:rsid w:val="129B0827"/>
    <w:rsid w:val="12FB01CD"/>
    <w:rsid w:val="13001549"/>
    <w:rsid w:val="13E250F3"/>
    <w:rsid w:val="15195D4B"/>
    <w:rsid w:val="15295175"/>
    <w:rsid w:val="15520FA9"/>
    <w:rsid w:val="15EE7CDA"/>
    <w:rsid w:val="15F534B2"/>
    <w:rsid w:val="163927D2"/>
    <w:rsid w:val="1717513E"/>
    <w:rsid w:val="19545342"/>
    <w:rsid w:val="197B7F92"/>
    <w:rsid w:val="19C336B7"/>
    <w:rsid w:val="1A6A7BF0"/>
    <w:rsid w:val="1AA43E72"/>
    <w:rsid w:val="1BD82632"/>
    <w:rsid w:val="1C415740"/>
    <w:rsid w:val="1C827473"/>
    <w:rsid w:val="1D1C0D08"/>
    <w:rsid w:val="1E676003"/>
    <w:rsid w:val="21367339"/>
    <w:rsid w:val="220B7D7E"/>
    <w:rsid w:val="22283916"/>
    <w:rsid w:val="223C34B6"/>
    <w:rsid w:val="22680EB9"/>
    <w:rsid w:val="23865BB6"/>
    <w:rsid w:val="23CE11F0"/>
    <w:rsid w:val="25021000"/>
    <w:rsid w:val="25CC34CF"/>
    <w:rsid w:val="25F31CBD"/>
    <w:rsid w:val="26F51F08"/>
    <w:rsid w:val="296D75A4"/>
    <w:rsid w:val="29D14827"/>
    <w:rsid w:val="29FE3160"/>
    <w:rsid w:val="2ACE7B07"/>
    <w:rsid w:val="2B2E1D94"/>
    <w:rsid w:val="2B520BFD"/>
    <w:rsid w:val="2D4A5FC2"/>
    <w:rsid w:val="2DE669DF"/>
    <w:rsid w:val="2E7B631A"/>
    <w:rsid w:val="2E87046B"/>
    <w:rsid w:val="30A1102E"/>
    <w:rsid w:val="34B176EC"/>
    <w:rsid w:val="3559500A"/>
    <w:rsid w:val="35DC060F"/>
    <w:rsid w:val="36F54E74"/>
    <w:rsid w:val="37C46192"/>
    <w:rsid w:val="37DF230D"/>
    <w:rsid w:val="381C20D2"/>
    <w:rsid w:val="38650F93"/>
    <w:rsid w:val="39CE1DD6"/>
    <w:rsid w:val="3B3A750D"/>
    <w:rsid w:val="3BA557F9"/>
    <w:rsid w:val="3BC776FD"/>
    <w:rsid w:val="3C935428"/>
    <w:rsid w:val="3E0A6A8A"/>
    <w:rsid w:val="3E1A7945"/>
    <w:rsid w:val="40E9418A"/>
    <w:rsid w:val="41990C37"/>
    <w:rsid w:val="41C9600D"/>
    <w:rsid w:val="42F425C9"/>
    <w:rsid w:val="44136C9F"/>
    <w:rsid w:val="46CE305D"/>
    <w:rsid w:val="47B70069"/>
    <w:rsid w:val="47D94FFF"/>
    <w:rsid w:val="48E37E44"/>
    <w:rsid w:val="4A696EC4"/>
    <w:rsid w:val="4AFC3B03"/>
    <w:rsid w:val="4CBD6984"/>
    <w:rsid w:val="4D7560B4"/>
    <w:rsid w:val="4E197397"/>
    <w:rsid w:val="4ED7041B"/>
    <w:rsid w:val="50D92558"/>
    <w:rsid w:val="51203E69"/>
    <w:rsid w:val="51567A59"/>
    <w:rsid w:val="51D610EC"/>
    <w:rsid w:val="52671551"/>
    <w:rsid w:val="531743D9"/>
    <w:rsid w:val="53BA0A12"/>
    <w:rsid w:val="53FA7327"/>
    <w:rsid w:val="5609351B"/>
    <w:rsid w:val="57FB47AE"/>
    <w:rsid w:val="58E67216"/>
    <w:rsid w:val="590D7AE9"/>
    <w:rsid w:val="59CB0AE7"/>
    <w:rsid w:val="5A00764E"/>
    <w:rsid w:val="5AAA23F4"/>
    <w:rsid w:val="5AE1502C"/>
    <w:rsid w:val="5B2313AE"/>
    <w:rsid w:val="5C3521D7"/>
    <w:rsid w:val="5D00015E"/>
    <w:rsid w:val="5DBF0099"/>
    <w:rsid w:val="5E9933F8"/>
    <w:rsid w:val="5EE50A21"/>
    <w:rsid w:val="5F0B7D72"/>
    <w:rsid w:val="5FCD59A8"/>
    <w:rsid w:val="61CC6DC8"/>
    <w:rsid w:val="61F746E0"/>
    <w:rsid w:val="62F365E9"/>
    <w:rsid w:val="632266D4"/>
    <w:rsid w:val="63D46EEE"/>
    <w:rsid w:val="64597336"/>
    <w:rsid w:val="64EC2CA8"/>
    <w:rsid w:val="658309B5"/>
    <w:rsid w:val="658F54DE"/>
    <w:rsid w:val="66F0012F"/>
    <w:rsid w:val="677106BC"/>
    <w:rsid w:val="684B126A"/>
    <w:rsid w:val="68EE4B90"/>
    <w:rsid w:val="6BC71AEF"/>
    <w:rsid w:val="6C9618A5"/>
    <w:rsid w:val="6CFE7A78"/>
    <w:rsid w:val="6D6C2BD8"/>
    <w:rsid w:val="6E8968AB"/>
    <w:rsid w:val="6E996087"/>
    <w:rsid w:val="6FA83226"/>
    <w:rsid w:val="6FD81683"/>
    <w:rsid w:val="6FFB2A7F"/>
    <w:rsid w:val="728038A7"/>
    <w:rsid w:val="72C510FF"/>
    <w:rsid w:val="7300703B"/>
    <w:rsid w:val="73104006"/>
    <w:rsid w:val="74651452"/>
    <w:rsid w:val="787967BC"/>
    <w:rsid w:val="79A635C8"/>
    <w:rsid w:val="79C50FF5"/>
    <w:rsid w:val="7ABA3779"/>
    <w:rsid w:val="7B884CF0"/>
    <w:rsid w:val="7BAF6AAF"/>
    <w:rsid w:val="7CE4760E"/>
    <w:rsid w:val="7CF84488"/>
    <w:rsid w:val="7D5C301D"/>
    <w:rsid w:val="7D6015DA"/>
    <w:rsid w:val="7DFF53A3"/>
    <w:rsid w:val="7F246E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semiHidden/>
    <w:qFormat/>
    <w:uiPriority w:val="0"/>
    <w:rPr>
      <w:rFonts w:ascii="宋体" w:hAnsi="宋体" w:eastAsia="宋体" w:cs="宋体"/>
      <w:sz w:val="20"/>
      <w:szCs w:val="20"/>
      <w:lang w:val="en-US" w:eastAsia="en-US" w:bidi="ar-SA"/>
    </w:rPr>
  </w:style>
  <w:style w:type="paragraph" w:styleId="4">
    <w:name w:val="Plain Text"/>
    <w:basedOn w:val="1"/>
    <w:autoRedefine/>
    <w:qFormat/>
    <w:uiPriority w:val="0"/>
    <w:rPr>
      <w:rFonts w:ascii="宋体" w:hAnsi="Courier New" w:cs="Courier New"/>
      <w:kern w:val="2"/>
      <w:sz w:val="21"/>
      <w:szCs w:val="21"/>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table" w:customStyle="1" w:styleId="10">
    <w:name w:val="Table Normal"/>
    <w:autoRedefine/>
    <w:semiHidden/>
    <w:unhideWhenUsed/>
    <w:qFormat/>
    <w:uiPriority w:val="0"/>
    <w:tblPr>
      <w:tblCellMar>
        <w:top w:w="0" w:type="dxa"/>
        <w:left w:w="0" w:type="dxa"/>
        <w:bottom w:w="0" w:type="dxa"/>
        <w:right w:w="0" w:type="dxa"/>
      </w:tblCellMar>
    </w:tblPr>
  </w:style>
  <w:style w:type="paragraph" w:customStyle="1" w:styleId="11">
    <w:name w:val="试卷题目"/>
    <w:basedOn w:val="4"/>
    <w:autoRedefine/>
    <w:qFormat/>
    <w:uiPriority w:val="0"/>
    <w:pPr>
      <w:tabs>
        <w:tab w:val="right" w:pos="8400"/>
      </w:tabs>
      <w:snapToGrid w:val="0"/>
      <w:spacing w:line="300" w:lineRule="auto"/>
      <w:ind w:left="100" w:hanging="100" w:hangingChars="100"/>
      <w:jc w:val="left"/>
    </w:pPr>
    <w:rPr>
      <w:rFonts w:ascii="Times New Roman" w:hAnsi="Times New Roman" w:cs="Times New Roman"/>
      <w:sz w:val="24"/>
      <w:szCs w:val="28"/>
    </w:rPr>
  </w:style>
  <w:style w:type="paragraph" w:customStyle="1" w:styleId="12">
    <w:name w:val="试卷选项"/>
    <w:basedOn w:val="4"/>
    <w:autoRedefine/>
    <w:qFormat/>
    <w:uiPriority w:val="0"/>
    <w:pPr>
      <w:tabs>
        <w:tab w:val="left" w:pos="2100"/>
        <w:tab w:val="left" w:pos="4200"/>
        <w:tab w:val="left" w:pos="6300"/>
      </w:tabs>
      <w:snapToGrid w:val="0"/>
      <w:spacing w:line="300" w:lineRule="auto"/>
      <w:ind w:left="100" w:leftChars="100"/>
      <w:jc w:val="left"/>
    </w:pPr>
    <w:rPr>
      <w:rFonts w:ascii="Times New Roman" w:hAnsi="Times New Roman" w:cs="Times New Roman"/>
      <w:sz w:val="24"/>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TotalTime>5</TotalTime>
  <ScaleCrop>false</ScaleCrop>
  <LinksUpToDate>false</LinksUpToDate>
  <Application>WPS Office_12.1.0.16417_F1E327BC-269C-435d-A152-05C5408002CA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2022-06-07T13:02:00Z</dcterms:created>
  <dc:creator>meiqiang</dc:creator>
  <cp:lastModifiedBy>快乐的人</cp:lastModifiedBy>
  <dcterms:modified xsi:type="dcterms:W3CDTF">2024-05-21T09:18:13Z</dcterms:modified>
  <dc:subject>江西工程学院教务处</dc:subject>
  <dc:title>江西工程学院教务处</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2052-12.1.0.16417</vt:lpwstr>
  </property>
  <property fmtid="{D5CDD505-2E9C-101B-9397-08002B2CF9AE}" pid="5" name="ICV">
    <vt:lpwstr>2622AD896411429C9D7B28544B84BD38_13</vt:lpwstr>
  </property>
</Properties>
</file>