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3C09D6">
      <w:r>
        <mc:AlternateContent>
          <mc:Choice Requires="wps">
            <w:drawing>
              <wp:anchor distT="0" distB="0" distL="114300" distR="114300" simplePos="0" relativeHeight="251660288" behindDoc="0" locked="0" layoutInCell="0" allowOverlap="1">
                <wp:simplePos x="0" y="0"/>
                <wp:positionH relativeFrom="page">
                  <wp:posOffset>69215</wp:posOffset>
                </wp:positionH>
                <wp:positionV relativeFrom="page">
                  <wp:posOffset>160655</wp:posOffset>
                </wp:positionV>
                <wp:extent cx="594360" cy="932180"/>
                <wp:effectExtent l="0" t="0" r="0" b="0"/>
                <wp:wrapNone/>
                <wp:docPr id="1" name="文本框 4"/>
                <wp:cNvGraphicFramePr/>
                <a:graphic xmlns:a="http://schemas.openxmlformats.org/drawingml/2006/main">
                  <a:graphicData uri="http://schemas.microsoft.com/office/word/2010/wordprocessingShape">
                    <wps:wsp>
                      <wps:cNvSpPr txBox="1"/>
                      <wps:spPr>
                        <a:xfrm>
                          <a:off x="0" y="0"/>
                          <a:ext cx="594360" cy="932180"/>
                        </a:xfrm>
                        <a:prstGeom prst="rect">
                          <a:avLst/>
                        </a:prstGeom>
                        <a:noFill/>
                        <a:ln>
                          <a:noFill/>
                        </a:ln>
                      </wps:spPr>
                      <wps:txbx>
                        <w:txbxContent>
                          <w:p w14:paraId="0A78BCC3">
                            <w:pPr>
                              <w:spacing w:line="20" w:lineRule="exact"/>
                            </w:pPr>
                          </w:p>
                          <w:tbl>
                            <w:tblPr>
                              <w:tblStyle w:val="11"/>
                              <w:tblW w:w="889" w:type="dxa"/>
                              <w:tblInd w:w="0" w:type="dxa"/>
                              <w:tblBorders>
                                <w:top w:val="single" w:color="000000" w:sz="16" w:space="0"/>
                                <w:left w:val="single" w:color="000000" w:sz="16" w:space="0"/>
                                <w:bottom w:val="single" w:color="000000" w:sz="16" w:space="0"/>
                                <w:right w:val="single" w:color="000000" w:sz="16" w:space="0"/>
                                <w:insideH w:val="single" w:color="000000" w:sz="16" w:space="0"/>
                                <w:insideV w:val="single" w:color="000000" w:sz="16" w:space="0"/>
                              </w:tblBorders>
                              <w:tblLayout w:type="fixed"/>
                              <w:tblCellMar>
                                <w:top w:w="0" w:type="dxa"/>
                                <w:left w:w="0" w:type="dxa"/>
                                <w:bottom w:w="0" w:type="dxa"/>
                                <w:right w:w="0" w:type="dxa"/>
                              </w:tblCellMar>
                            </w:tblPr>
                            <w:tblGrid>
                              <w:gridCol w:w="409"/>
                              <w:gridCol w:w="480"/>
                            </w:tblGrid>
                            <w:tr w14:paraId="55A95FBF">
                              <w:tblPrEx>
                                <w:tblBorders>
                                  <w:top w:val="single" w:color="000000" w:sz="16" w:space="0"/>
                                  <w:left w:val="single" w:color="000000" w:sz="16" w:space="0"/>
                                  <w:bottom w:val="single" w:color="000000" w:sz="16" w:space="0"/>
                                  <w:right w:val="single" w:color="000000" w:sz="16" w:space="0"/>
                                  <w:insideH w:val="single" w:color="000000" w:sz="16" w:space="0"/>
                                  <w:insideV w:val="single" w:color="000000" w:sz="16" w:space="0"/>
                                </w:tblBorders>
                                <w:tblCellMar>
                                  <w:top w:w="0" w:type="dxa"/>
                                  <w:left w:w="0" w:type="dxa"/>
                                  <w:bottom w:w="0" w:type="dxa"/>
                                  <w:right w:w="0" w:type="dxa"/>
                                </w:tblCellMar>
                              </w:tblPrEx>
                              <w:trPr>
                                <w:trHeight w:val="1370" w:hRule="atLeast"/>
                              </w:trPr>
                              <w:tc>
                                <w:tcPr>
                                  <w:tcW w:w="409" w:type="dxa"/>
                                  <w:tcBorders>
                                    <w:right w:val="nil"/>
                                  </w:tcBorders>
                                  <w:textDirection w:val="btLr"/>
                                </w:tcPr>
                                <w:p w14:paraId="54EE4607">
                                  <w:pPr>
                                    <w:spacing w:before="137" w:line="219" w:lineRule="auto"/>
                                    <w:ind w:left="35"/>
                                    <w:rPr>
                                      <w:rFonts w:hint="eastAsia" w:ascii="宋体" w:hAnsi="宋体" w:eastAsia="宋体" w:cs="宋体"/>
                                      <w:sz w:val="18"/>
                                      <w:szCs w:val="18"/>
                                      <w:lang w:eastAsia="zh-CN"/>
                                    </w:rPr>
                                  </w:pPr>
                                  <w:r>
                                    <w:rPr>
                                      <w:rFonts w:ascii="宋体" w:hAnsi="宋体" w:eastAsia="宋体" w:cs="宋体"/>
                                      <w:spacing w:val="-16"/>
                                      <w:sz w:val="18"/>
                                      <w:szCs w:val="18"/>
                                    </w:rPr>
                                    <w:t>命题人：</w:t>
                                  </w:r>
                                  <w:r>
                                    <w:rPr>
                                      <w:rFonts w:hint="eastAsia" w:ascii="宋体" w:hAnsi="宋体" w:eastAsia="宋体" w:cs="宋体"/>
                                      <w:spacing w:val="-16"/>
                                      <w:sz w:val="18"/>
                                      <w:szCs w:val="18"/>
                                      <w:lang w:eastAsia="zh-CN"/>
                                    </w:rPr>
                                    <w:t>宋媛</w:t>
                                  </w:r>
                                </w:p>
                              </w:tc>
                              <w:tc>
                                <w:tcPr>
                                  <w:tcW w:w="480" w:type="dxa"/>
                                  <w:tcBorders>
                                    <w:left w:val="nil"/>
                                  </w:tcBorders>
                                  <w:textDirection w:val="btLr"/>
                                </w:tcPr>
                                <w:p w14:paraId="54016C6C">
                                  <w:pPr>
                                    <w:spacing w:before="110" w:line="219" w:lineRule="auto"/>
                                    <w:ind w:left="45"/>
                                    <w:rPr>
                                      <w:rFonts w:hint="eastAsia" w:ascii="宋体" w:hAnsi="宋体" w:eastAsia="宋体" w:cs="宋体"/>
                                      <w:sz w:val="18"/>
                                      <w:szCs w:val="18"/>
                                      <w:lang w:eastAsia="zh-CN"/>
                                    </w:rPr>
                                  </w:pPr>
                                  <w:r>
                                    <w:rPr>
                                      <w:rFonts w:ascii="宋体" w:hAnsi="宋体" w:eastAsia="宋体" w:cs="宋体"/>
                                      <w:spacing w:val="-17"/>
                                      <w:sz w:val="18"/>
                                      <w:szCs w:val="18"/>
                                    </w:rPr>
                                    <w:t>审核人：</w:t>
                                  </w:r>
                                  <w:r>
                                    <w:rPr>
                                      <w:rFonts w:hint="eastAsia" w:ascii="宋体" w:hAnsi="宋体" w:eastAsia="宋体" w:cs="宋体"/>
                                      <w:spacing w:val="-17"/>
                                      <w:sz w:val="18"/>
                                      <w:szCs w:val="18"/>
                                      <w:lang w:eastAsia="zh-CN"/>
                                    </w:rPr>
                                    <w:t>刘凌瑶</w:t>
                                  </w:r>
                                </w:p>
                              </w:tc>
                            </w:tr>
                          </w:tbl>
                          <w:p w14:paraId="5DCB0D88"/>
                        </w:txbxContent>
                      </wps:txbx>
                      <wps:bodyPr lIns="0" tIns="0" rIns="0" bIns="0" upright="1"/>
                    </wps:wsp>
                  </a:graphicData>
                </a:graphic>
              </wp:anchor>
            </w:drawing>
          </mc:Choice>
          <mc:Fallback>
            <w:pict>
              <v:shape id="文本框 4" o:spid="_x0000_s1026" o:spt="202" type="#_x0000_t202" style="position:absolute;left:0pt;margin-left:5.45pt;margin-top:12.65pt;height:73.4pt;width:46.8pt;mso-position-horizontal-relative:page;mso-position-vertical-relative:page;z-index:251660288;mso-width-relative:page;mso-height-relative:page;" filled="f" stroked="f" coordsize="21600,21600" o:allowincell="f" o:gfxdata="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AK+2R32AAAAAkBAAAPAAAAAAAAAAEAIAAAACIAAABkcnMvZG93bnJldi54bWxQSwEC&#10;FAAUAAAACACHTuJA2dhnfrsBAABxAwAADgAAAAAAAAABACAAAAAnAQAAZHJzL2Uyb0RvYy54bWxQ&#10;SwUGAAAAAAYABgBZAQAAVAUAAAAA&#10;">
                <v:fill on="f" focussize="0,0"/>
                <v:stroke on="f"/>
                <v:imagedata o:title=""/>
                <o:lock v:ext="edit" aspectratio="f"/>
                <v:textbox inset="0mm,0mm,0mm,0mm">
                  <w:txbxContent>
                    <w:p w14:paraId="0A78BCC3">
                      <w:pPr>
                        <w:spacing w:line="20" w:lineRule="exact"/>
                      </w:pPr>
                    </w:p>
                    <w:tbl>
                      <w:tblPr>
                        <w:tblStyle w:val="11"/>
                        <w:tblW w:w="889" w:type="dxa"/>
                        <w:tblInd w:w="0" w:type="dxa"/>
                        <w:tblBorders>
                          <w:top w:val="single" w:color="000000" w:sz="16" w:space="0"/>
                          <w:left w:val="single" w:color="000000" w:sz="16" w:space="0"/>
                          <w:bottom w:val="single" w:color="000000" w:sz="16" w:space="0"/>
                          <w:right w:val="single" w:color="000000" w:sz="16" w:space="0"/>
                          <w:insideH w:val="single" w:color="000000" w:sz="16" w:space="0"/>
                          <w:insideV w:val="single" w:color="000000" w:sz="16" w:space="0"/>
                        </w:tblBorders>
                        <w:tblLayout w:type="fixed"/>
                        <w:tblCellMar>
                          <w:top w:w="0" w:type="dxa"/>
                          <w:left w:w="0" w:type="dxa"/>
                          <w:bottom w:w="0" w:type="dxa"/>
                          <w:right w:w="0" w:type="dxa"/>
                        </w:tblCellMar>
                      </w:tblPr>
                      <w:tblGrid>
                        <w:gridCol w:w="409"/>
                        <w:gridCol w:w="480"/>
                      </w:tblGrid>
                      <w:tr w14:paraId="55A95FBF">
                        <w:tblPrEx>
                          <w:tblBorders>
                            <w:top w:val="single" w:color="000000" w:sz="16" w:space="0"/>
                            <w:left w:val="single" w:color="000000" w:sz="16" w:space="0"/>
                            <w:bottom w:val="single" w:color="000000" w:sz="16" w:space="0"/>
                            <w:right w:val="single" w:color="000000" w:sz="16" w:space="0"/>
                            <w:insideH w:val="single" w:color="000000" w:sz="16" w:space="0"/>
                            <w:insideV w:val="single" w:color="000000" w:sz="16" w:space="0"/>
                          </w:tblBorders>
                          <w:tblCellMar>
                            <w:top w:w="0" w:type="dxa"/>
                            <w:left w:w="0" w:type="dxa"/>
                            <w:bottom w:w="0" w:type="dxa"/>
                            <w:right w:w="0" w:type="dxa"/>
                          </w:tblCellMar>
                        </w:tblPrEx>
                        <w:trPr>
                          <w:trHeight w:val="1370" w:hRule="atLeast"/>
                        </w:trPr>
                        <w:tc>
                          <w:tcPr>
                            <w:tcW w:w="409" w:type="dxa"/>
                            <w:tcBorders>
                              <w:right w:val="nil"/>
                            </w:tcBorders>
                            <w:textDirection w:val="btLr"/>
                          </w:tcPr>
                          <w:p w14:paraId="54EE4607">
                            <w:pPr>
                              <w:spacing w:before="137" w:line="219" w:lineRule="auto"/>
                              <w:ind w:left="35"/>
                              <w:rPr>
                                <w:rFonts w:hint="eastAsia" w:ascii="宋体" w:hAnsi="宋体" w:eastAsia="宋体" w:cs="宋体"/>
                                <w:sz w:val="18"/>
                                <w:szCs w:val="18"/>
                                <w:lang w:eastAsia="zh-CN"/>
                              </w:rPr>
                            </w:pPr>
                            <w:r>
                              <w:rPr>
                                <w:rFonts w:ascii="宋体" w:hAnsi="宋体" w:eastAsia="宋体" w:cs="宋体"/>
                                <w:spacing w:val="-16"/>
                                <w:sz w:val="18"/>
                                <w:szCs w:val="18"/>
                              </w:rPr>
                              <w:t>命题人：</w:t>
                            </w:r>
                            <w:r>
                              <w:rPr>
                                <w:rFonts w:hint="eastAsia" w:ascii="宋体" w:hAnsi="宋体" w:eastAsia="宋体" w:cs="宋体"/>
                                <w:spacing w:val="-16"/>
                                <w:sz w:val="18"/>
                                <w:szCs w:val="18"/>
                                <w:lang w:eastAsia="zh-CN"/>
                              </w:rPr>
                              <w:t>宋媛</w:t>
                            </w:r>
                          </w:p>
                        </w:tc>
                        <w:tc>
                          <w:tcPr>
                            <w:tcW w:w="480" w:type="dxa"/>
                            <w:tcBorders>
                              <w:left w:val="nil"/>
                            </w:tcBorders>
                            <w:textDirection w:val="btLr"/>
                          </w:tcPr>
                          <w:p w14:paraId="54016C6C">
                            <w:pPr>
                              <w:spacing w:before="110" w:line="219" w:lineRule="auto"/>
                              <w:ind w:left="45"/>
                              <w:rPr>
                                <w:rFonts w:hint="eastAsia" w:ascii="宋体" w:hAnsi="宋体" w:eastAsia="宋体" w:cs="宋体"/>
                                <w:sz w:val="18"/>
                                <w:szCs w:val="18"/>
                                <w:lang w:eastAsia="zh-CN"/>
                              </w:rPr>
                            </w:pPr>
                            <w:r>
                              <w:rPr>
                                <w:rFonts w:ascii="宋体" w:hAnsi="宋体" w:eastAsia="宋体" w:cs="宋体"/>
                                <w:spacing w:val="-17"/>
                                <w:sz w:val="18"/>
                                <w:szCs w:val="18"/>
                              </w:rPr>
                              <w:t>审核人：</w:t>
                            </w:r>
                            <w:r>
                              <w:rPr>
                                <w:rFonts w:hint="eastAsia" w:ascii="宋体" w:hAnsi="宋体" w:eastAsia="宋体" w:cs="宋体"/>
                                <w:spacing w:val="-17"/>
                                <w:sz w:val="18"/>
                                <w:szCs w:val="18"/>
                                <w:lang w:eastAsia="zh-CN"/>
                              </w:rPr>
                              <w:t>刘凌瑶</w:t>
                            </w:r>
                          </w:p>
                        </w:tc>
                      </w:tr>
                    </w:tbl>
                    <w:p w14:paraId="5DCB0D88"/>
                  </w:txbxContent>
                </v:textbox>
              </v:shape>
            </w:pict>
          </mc:Fallback>
        </mc:AlternateContent>
      </w:r>
    </w:p>
    <w:p w14:paraId="2352214C">
      <w:pPr>
        <w:spacing w:before="48"/>
      </w:pPr>
      <w:r>
        <w:rPr>
          <w:sz w:val="28"/>
          <w:szCs w:val="28"/>
        </w:rPr>
        <mc:AlternateContent>
          <mc:Choice Requires="wps">
            <w:drawing>
              <wp:anchor distT="0" distB="0" distL="114300" distR="114300" simplePos="0" relativeHeight="251662336" behindDoc="0" locked="0" layoutInCell="1" allowOverlap="1">
                <wp:simplePos x="0" y="0"/>
                <wp:positionH relativeFrom="column">
                  <wp:posOffset>664210</wp:posOffset>
                </wp:positionH>
                <wp:positionV relativeFrom="paragraph">
                  <wp:posOffset>118110</wp:posOffset>
                </wp:positionV>
                <wp:extent cx="36830" cy="7316470"/>
                <wp:effectExtent l="12700" t="12700" r="13970" b="24130"/>
                <wp:wrapNone/>
                <wp:docPr id="22" name="Line 3"/>
                <wp:cNvGraphicFramePr/>
                <a:graphic xmlns:a="http://schemas.openxmlformats.org/drawingml/2006/main">
                  <a:graphicData uri="http://schemas.microsoft.com/office/word/2010/wordprocessingShape">
                    <wps:wsp>
                      <wps:cNvCnPr>
                        <a:cxnSpLocks noChangeShapeType="1"/>
                      </wps:cNvCnPr>
                      <wps:spPr bwMode="auto">
                        <a:xfrm flipH="1">
                          <a:off x="668655" y="122555"/>
                          <a:ext cx="36830" cy="7316470"/>
                        </a:xfrm>
                        <a:prstGeom prst="line">
                          <a:avLst/>
                        </a:prstGeom>
                        <a:noFill/>
                        <a:ln w="25400" cap="rnd">
                          <a:solidFill>
                            <a:srgbClr val="808080"/>
                          </a:solidFill>
                          <a:prstDash val="sysDot"/>
                          <a:round/>
                        </a:ln>
                        <a:effectLst/>
                      </wps:spPr>
                      <wps:bodyPr/>
                    </wps:wsp>
                  </a:graphicData>
                </a:graphic>
              </wp:anchor>
            </w:drawing>
          </mc:Choice>
          <mc:Fallback>
            <w:pict>
              <v:line id="Line 3" o:spid="_x0000_s1026" o:spt="20" style="position:absolute;left:0pt;flip:x;margin-left:52.3pt;margin-top:9.3pt;height:576.1pt;width:2.9pt;z-index:251662336;mso-width-relative:page;mso-height-relative:page;" filled="f" stroked="t" coordsize="21600,21600" o:gfxdata="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v4NajNUAAAALAQAADwAAAAAAAAABACAAAAAiAAAAZHJzL2Rvd25yZXYueG1s&#10;UEsBAhQAFAAAAAgAh07iQOMB/y37AQAA6wMAAA4AAAAAAAAAAQAgAAAAJAEAAGRycy9lMm9Eb2Mu&#10;eG1sUEsFBgAAAAAGAAYAWQEAAJEFAAAAAA==&#10;">
                <v:fill on="f" focussize="0,0"/>
                <v:stroke weight="2pt" color="#808080" joinstyle="round" dashstyle="1 1" endcap="round"/>
                <v:imagedata o:title=""/>
                <o:lock v:ext="edit" aspectratio="f"/>
              </v:line>
            </w:pict>
          </mc:Fallback>
        </mc:AlternateContent>
      </w:r>
    </w:p>
    <w:p w14:paraId="20D4302F">
      <w:pPr>
        <w:spacing w:before="48"/>
      </w:pPr>
    </w:p>
    <w:p w14:paraId="0749512C">
      <w:pPr>
        <w:spacing w:before="47"/>
      </w:pPr>
    </w:p>
    <w:p w14:paraId="629E910D">
      <w:pPr>
        <w:sectPr>
          <w:footerReference r:id="rId3" w:type="default"/>
          <w:pgSz w:w="16839" w:h="11906"/>
          <w:pgMar w:top="0" w:right="1325" w:bottom="0" w:left="129" w:header="0" w:footer="0" w:gutter="0"/>
          <w:cols w:equalWidth="0" w:num="1">
            <w:col w:w="15384"/>
          </w:cols>
        </w:sectPr>
      </w:pPr>
    </w:p>
    <w:p w14:paraId="14EE4C12">
      <w:pPr>
        <w:widowControl w:val="0"/>
        <w:kinsoku/>
        <w:autoSpaceDE/>
        <w:autoSpaceDN/>
        <w:adjustRightInd/>
        <w:snapToGrid/>
        <w:spacing w:line="400" w:lineRule="exact"/>
        <w:ind w:firstLine="1374" w:firstLineChars="600"/>
        <w:jc w:val="both"/>
        <w:textAlignment w:val="auto"/>
        <w:rPr>
          <w:rFonts w:hint="eastAsia" w:ascii="黑体" w:hAnsi="黑体" w:eastAsia="黑体" w:cs="黑体"/>
          <w:b/>
          <w:bCs/>
          <w:snapToGrid/>
          <w:w w:val="95"/>
          <w:kern w:val="2"/>
          <w:sz w:val="24"/>
          <w:szCs w:val="16"/>
          <w:lang w:eastAsia="zh-CN"/>
        </w:rPr>
      </w:pPr>
      <w:r>
        <w:rPr>
          <w:rFonts w:hint="eastAsia" w:ascii="黑体" w:hAnsi="黑体" w:eastAsia="黑体" w:cs="黑体"/>
          <w:b/>
          <w:bCs/>
          <w:snapToGrid/>
          <w:w w:val="95"/>
          <w:kern w:val="2"/>
          <w:sz w:val="24"/>
          <w:szCs w:val="16"/>
          <w:lang w:eastAsia="zh-CN"/>
        </w:rPr>
        <w:t>新余新兴产业工程学校2024~2025学年第一学期期末考试卷</w:t>
      </w:r>
    </w:p>
    <w:p w14:paraId="14E90A09">
      <w:pPr>
        <w:spacing w:before="39" w:line="249" w:lineRule="auto"/>
        <w:ind w:right="741" w:firstLine="1599" w:firstLineChars="800"/>
        <w:rPr>
          <w:rFonts w:hint="default" w:ascii="楷体" w:hAnsi="楷体" w:eastAsia="楷体" w:cs="楷体"/>
          <w:spacing w:val="-16"/>
          <w:sz w:val="16"/>
          <w:szCs w:val="16"/>
          <w:u w:val="single"/>
          <w:lang w:val="en-US" w:eastAsia="zh-CN"/>
        </w:rPr>
      </w:pPr>
      <w:r>
        <w:rPr>
          <w:rFonts w:hint="eastAsia" w:ascii="Times New Roman" w:hAnsi="Times New Roman" w:eastAsia="黑体" w:cs="Times New Roman"/>
          <w:b/>
          <w:bCs/>
          <w:snapToGrid/>
          <w:w w:val="95"/>
          <w:kern w:val="2"/>
          <w:szCs w:val="13"/>
          <w:lang w:eastAsia="zh-CN"/>
        </w:rPr>
        <w:t xml:space="preserve">课程名称： </w:t>
      </w:r>
      <w:r>
        <w:rPr>
          <w:rFonts w:hint="eastAsia" w:cs="Times New Roman" w:asciiTheme="majorEastAsia" w:hAnsiTheme="majorEastAsia" w:eastAsiaTheme="majorEastAsia"/>
          <w:spacing w:val="-12"/>
          <w:sz w:val="16"/>
          <w:szCs w:val="16"/>
          <w:u w:val="single"/>
          <w:lang w:eastAsia="zh-CN"/>
        </w:rPr>
        <w:t xml:space="preserve">  电子商务</w:t>
      </w:r>
      <w:r>
        <w:rPr>
          <w:rFonts w:hint="eastAsia" w:cs="Times New Roman" w:asciiTheme="minorEastAsia" w:hAnsiTheme="minorEastAsia" w:eastAsiaTheme="minorEastAsia"/>
          <w:spacing w:val="-12"/>
          <w:sz w:val="16"/>
          <w:szCs w:val="16"/>
          <w:u w:val="single"/>
          <w:lang w:eastAsia="zh-CN"/>
        </w:rPr>
        <w:t xml:space="preserve">  </w:t>
      </w:r>
      <w:r>
        <w:rPr>
          <w:rFonts w:hint="eastAsia" w:ascii="Times New Roman" w:hAnsi="Times New Roman" w:eastAsia="黑体" w:cs="Times New Roman"/>
          <w:b/>
          <w:bCs/>
          <w:snapToGrid/>
          <w:w w:val="95"/>
          <w:kern w:val="2"/>
          <w:szCs w:val="13"/>
          <w:lang w:eastAsia="zh-CN"/>
        </w:rPr>
        <w:t>试卷类型：</w:t>
      </w:r>
      <w:r>
        <w:rPr>
          <w:rFonts w:ascii="Times New Roman" w:hAnsi="Times New Roman" w:eastAsia="Times New Roman" w:cs="Times New Roman"/>
          <w:spacing w:val="-12"/>
          <w:sz w:val="16"/>
          <w:szCs w:val="16"/>
          <w:u w:val="single"/>
          <w:lang w:eastAsia="zh-CN"/>
        </w:rPr>
        <w:t xml:space="preserve">    </w:t>
      </w:r>
      <w:r>
        <w:rPr>
          <w:rFonts w:hint="eastAsia" w:ascii="Times New Roman" w:hAnsi="Times New Roman" w:cs="Times New Roman" w:eastAsiaTheme="minorEastAsia"/>
          <w:spacing w:val="-12"/>
          <w:sz w:val="16"/>
          <w:szCs w:val="16"/>
          <w:u w:val="single"/>
          <w:lang w:eastAsia="zh-CN"/>
        </w:rPr>
        <w:t xml:space="preserve">   </w:t>
      </w:r>
      <w:r>
        <w:rPr>
          <w:rFonts w:ascii="Times New Roman" w:hAnsi="Times New Roman" w:eastAsia="Times New Roman" w:cs="Times New Roman"/>
          <w:spacing w:val="-12"/>
          <w:sz w:val="16"/>
          <w:szCs w:val="16"/>
          <w:u w:val="single"/>
          <w:lang w:eastAsia="zh-CN"/>
        </w:rPr>
        <w:t xml:space="preserve">A </w:t>
      </w:r>
      <w:r>
        <w:rPr>
          <w:rFonts w:ascii="楷体" w:hAnsi="楷体" w:eastAsia="楷体" w:cs="楷体"/>
          <w:spacing w:val="-12"/>
          <w:sz w:val="16"/>
          <w:szCs w:val="16"/>
          <w:u w:val="single"/>
          <w:lang w:eastAsia="zh-CN"/>
        </w:rPr>
        <w:t xml:space="preserve">卷   </w:t>
      </w:r>
      <w:r>
        <w:rPr>
          <w:rFonts w:hint="eastAsia" w:ascii="Times New Roman" w:hAnsi="Times New Roman" w:eastAsia="黑体" w:cs="Times New Roman"/>
          <w:b/>
          <w:bCs/>
          <w:snapToGrid/>
          <w:w w:val="95"/>
          <w:kern w:val="2"/>
          <w:szCs w:val="13"/>
          <w:lang w:eastAsia="zh-CN"/>
        </w:rPr>
        <w:t>考试方式：</w:t>
      </w:r>
      <w:r>
        <w:rPr>
          <w:rFonts w:hint="eastAsia" w:ascii="Times New Roman" w:hAnsi="Times New Roman" w:eastAsia="黑体" w:cs="Times New Roman"/>
          <w:b/>
          <w:bCs/>
          <w:snapToGrid/>
          <w:w w:val="95"/>
          <w:kern w:val="2"/>
          <w:szCs w:val="13"/>
          <w:lang w:val="en-US" w:eastAsia="zh-CN"/>
        </w:rPr>
        <w:t xml:space="preserve">    </w:t>
      </w:r>
      <w:r>
        <w:rPr>
          <w:rFonts w:ascii="楷体" w:hAnsi="楷体" w:eastAsia="楷体" w:cs="楷体"/>
          <w:spacing w:val="-16"/>
          <w:sz w:val="16"/>
          <w:szCs w:val="16"/>
          <w:u w:val="single"/>
          <w:lang w:eastAsia="zh-CN"/>
        </w:rPr>
        <w:t>闭卷</w:t>
      </w:r>
      <w:r>
        <w:rPr>
          <w:rFonts w:hint="eastAsia" w:ascii="楷体" w:hAnsi="楷体" w:eastAsia="楷体" w:cs="楷体"/>
          <w:spacing w:val="-16"/>
          <w:sz w:val="16"/>
          <w:szCs w:val="16"/>
          <w:u w:val="single"/>
          <w:lang w:val="en-US" w:eastAsia="zh-CN"/>
        </w:rPr>
        <w:t xml:space="preserve">   </w:t>
      </w:r>
    </w:p>
    <w:p w14:paraId="4B32B749">
      <w:pPr>
        <w:spacing w:before="39" w:line="249" w:lineRule="auto"/>
        <w:ind w:right="741" w:firstLine="1599" w:firstLineChars="800"/>
        <w:rPr>
          <w:rFonts w:hint="eastAsia" w:ascii="楷体" w:hAnsi="楷体" w:eastAsia="楷体" w:cs="楷体"/>
          <w:sz w:val="16"/>
          <w:szCs w:val="16"/>
          <w:lang w:eastAsia="zh-CN"/>
        </w:rPr>
      </w:pPr>
      <w:r>
        <w:rPr>
          <w:rFonts w:hint="eastAsia" w:ascii="Times New Roman" w:hAnsi="Times New Roman" w:eastAsia="黑体" w:cs="Times New Roman"/>
          <w:b/>
          <w:bCs/>
          <w:snapToGrid/>
          <w:w w:val="95"/>
          <w:kern w:val="2"/>
          <w:szCs w:val="13"/>
          <w:lang w:eastAsia="zh-CN"/>
        </w:rPr>
        <w:t>适用范围：</w:t>
      </w:r>
      <w:r>
        <w:rPr>
          <w:rFonts w:ascii="Times New Roman" w:hAnsi="Times New Roman" w:eastAsia="Times New Roman" w:cs="Times New Roman"/>
          <w:spacing w:val="-16"/>
          <w:sz w:val="16"/>
          <w:szCs w:val="16"/>
          <w:u w:val="single"/>
          <w:lang w:eastAsia="zh-CN"/>
        </w:rPr>
        <w:t xml:space="preserve">   </w:t>
      </w:r>
      <w:r>
        <w:rPr>
          <w:rFonts w:hint="eastAsia" w:ascii="Times New Roman" w:hAnsi="Times New Roman" w:eastAsia="宋体" w:cs="Times New Roman"/>
          <w:spacing w:val="-16"/>
          <w:sz w:val="16"/>
          <w:szCs w:val="16"/>
          <w:u w:val="single"/>
          <w:lang w:eastAsia="zh-CN"/>
        </w:rPr>
        <w:t xml:space="preserve">24       </w:t>
      </w:r>
      <w:r>
        <w:rPr>
          <w:rFonts w:hint="eastAsia" w:ascii="Times New Roman" w:hAnsi="Times New Roman" w:eastAsia="黑体" w:cs="Times New Roman"/>
          <w:b/>
          <w:bCs/>
          <w:snapToGrid/>
          <w:w w:val="95"/>
          <w:kern w:val="2"/>
          <w:szCs w:val="13"/>
          <w:lang w:eastAsia="zh-CN"/>
        </w:rPr>
        <w:t xml:space="preserve">级  </w:t>
      </w:r>
      <w:r>
        <w:rPr>
          <w:rFonts w:hint="eastAsia" w:cs="Times New Roman" w:asciiTheme="majorEastAsia" w:hAnsiTheme="majorEastAsia" w:eastAsiaTheme="majorEastAsia"/>
          <w:spacing w:val="-12"/>
          <w:sz w:val="16"/>
          <w:szCs w:val="16"/>
          <w:u w:val="single"/>
          <w:lang w:eastAsia="zh-CN"/>
        </w:rPr>
        <w:t>电子商务</w:t>
      </w:r>
      <w:r>
        <w:rPr>
          <w:rFonts w:hint="eastAsia" w:ascii="Times New Roman" w:hAnsi="Times New Roman" w:cs="Times New Roman" w:eastAsiaTheme="minorEastAsia"/>
          <w:spacing w:val="-12"/>
          <w:sz w:val="16"/>
          <w:szCs w:val="16"/>
          <w:u w:val="single"/>
          <w:lang w:eastAsia="zh-CN"/>
        </w:rPr>
        <w:t xml:space="preserve">     </w:t>
      </w:r>
      <w:r>
        <w:rPr>
          <w:rFonts w:hint="eastAsia" w:ascii="Times New Roman" w:hAnsi="Times New Roman" w:eastAsia="黑体" w:cs="Times New Roman"/>
          <w:b/>
          <w:bCs/>
          <w:snapToGrid/>
          <w:w w:val="95"/>
          <w:kern w:val="2"/>
          <w:szCs w:val="13"/>
          <w:lang w:eastAsia="zh-CN"/>
        </w:rPr>
        <w:t xml:space="preserve">专业  </w:t>
      </w:r>
      <w:r>
        <w:rPr>
          <w:rFonts w:hint="eastAsia" w:ascii="楷体" w:hAnsi="楷体" w:eastAsia="楷体" w:cs="楷体"/>
          <w:spacing w:val="-16"/>
          <w:sz w:val="16"/>
          <w:szCs w:val="16"/>
          <w:u w:val="single"/>
          <w:lang w:eastAsia="zh-CN"/>
        </w:rPr>
        <w:t xml:space="preserve">24级电子商务  </w:t>
      </w:r>
      <w:r>
        <w:rPr>
          <w:rFonts w:hint="eastAsia" w:ascii="Times New Roman" w:hAnsi="Times New Roman" w:eastAsia="黑体" w:cs="Times New Roman"/>
          <w:b/>
          <w:bCs/>
          <w:snapToGrid/>
          <w:w w:val="95"/>
          <w:kern w:val="2"/>
          <w:szCs w:val="13"/>
          <w:lang w:eastAsia="zh-CN"/>
        </w:rPr>
        <w:t>班 印刷份数：</w:t>
      </w:r>
      <w:r>
        <w:rPr>
          <w:rFonts w:hint="eastAsia" w:ascii="楷体" w:hAnsi="楷体" w:eastAsia="楷体" w:cs="楷体"/>
          <w:spacing w:val="-16"/>
          <w:sz w:val="16"/>
          <w:szCs w:val="16"/>
          <w:u w:val="single"/>
          <w:lang w:eastAsia="zh-CN"/>
        </w:rPr>
        <w:t xml:space="preserve">380 </w:t>
      </w:r>
      <w:r>
        <w:rPr>
          <w:rFonts w:hint="eastAsia" w:ascii="Times New Roman" w:hAnsi="Times New Roman" w:eastAsia="黑体" w:cs="Times New Roman"/>
          <w:b/>
          <w:bCs/>
          <w:snapToGrid/>
          <w:w w:val="95"/>
          <w:kern w:val="2"/>
          <w:szCs w:val="13"/>
          <w:lang w:eastAsia="zh-CN"/>
        </w:rPr>
        <w:t>份</w:t>
      </w:r>
    </w:p>
    <w:p w14:paraId="73AE5850">
      <w:pPr>
        <w:spacing w:before="134"/>
        <w:rPr>
          <w:sz w:val="18"/>
          <w:szCs w:val="18"/>
          <w:lang w:eastAsia="zh-CN"/>
        </w:rPr>
      </w:pPr>
      <w:r>
        <mc:AlternateContent>
          <mc:Choice Requires="wps">
            <w:drawing>
              <wp:anchor distT="0" distB="0" distL="114300" distR="114300" simplePos="0" relativeHeight="251661312" behindDoc="0" locked="0" layoutInCell="1" allowOverlap="1">
                <wp:simplePos x="0" y="0"/>
                <wp:positionH relativeFrom="column">
                  <wp:posOffset>-126365</wp:posOffset>
                </wp:positionH>
                <wp:positionV relativeFrom="paragraph">
                  <wp:posOffset>117475</wp:posOffset>
                </wp:positionV>
                <wp:extent cx="520700" cy="4843780"/>
                <wp:effectExtent l="0" t="0" r="0" b="0"/>
                <wp:wrapNone/>
                <wp:docPr id="5" name="文本框 5"/>
                <wp:cNvGraphicFramePr/>
                <a:graphic xmlns:a="http://schemas.openxmlformats.org/drawingml/2006/main">
                  <a:graphicData uri="http://schemas.microsoft.com/office/word/2010/wordprocessingShape">
                    <wps:wsp>
                      <wps:cNvSpPr txBox="1"/>
                      <wps:spPr>
                        <a:xfrm>
                          <a:off x="46355" y="1279525"/>
                          <a:ext cx="520700" cy="4843780"/>
                        </a:xfrm>
                        <a:prstGeom prst="rect">
                          <a:avLst/>
                        </a:prstGeom>
                        <a:noFill/>
                        <a:ln>
                          <a:noFill/>
                        </a:ln>
                        <a:effectLst/>
                      </wps:spPr>
                      <wps:txbx>
                        <w:txbxContent>
                          <w:p w14:paraId="293AF528">
                            <w:pPr>
                              <w:rPr>
                                <w:lang w:eastAsia="zh-CN"/>
                              </w:rPr>
                            </w:pPr>
                            <w:r>
                              <w:rPr>
                                <w:rFonts w:hint="eastAsia"/>
                                <w:sz w:val="16"/>
                                <w:szCs w:val="13"/>
                                <w:lang w:eastAsia="zh-CN"/>
                              </w:rPr>
                              <w:t>承诺：我将严格遵守考场纪律，并知道考试违纪、作弊的严重性，承担由此引起的一切后</w:t>
                            </w:r>
                            <w:r>
                              <w:rPr>
                                <w:rFonts w:hint="eastAsia"/>
                                <w:szCs w:val="18"/>
                                <w:lang w:eastAsia="zh-CN"/>
                              </w:rPr>
                              <w:t>果</w:t>
                            </w:r>
                            <w:r>
                              <w:rPr>
                                <w:rFonts w:hint="eastAsia"/>
                                <w:lang w:eastAsia="zh-CN"/>
                              </w:rPr>
                              <w:t>。</w:t>
                            </w:r>
                          </w:p>
                          <w:p w14:paraId="55DBD792">
                            <w:pPr>
                              <w:rPr>
                                <w:bCs/>
                              </w:rPr>
                            </w:pPr>
                            <w:r>
                              <w:rPr>
                                <w:rFonts w:hint="eastAsia"/>
                                <w:bCs/>
                                <w:sz w:val="20"/>
                                <w:szCs w:val="20"/>
                              </w:rPr>
                              <w:t>学校</w:t>
                            </w:r>
                            <w:r>
                              <w:rPr>
                                <w:rFonts w:hint="eastAsia"/>
                                <w:bCs/>
                                <w:sz w:val="20"/>
                                <w:szCs w:val="20"/>
                                <w:u w:val="single"/>
                              </w:rPr>
                              <w:t xml:space="preserve">                  </w:t>
                            </w:r>
                            <w:r>
                              <w:rPr>
                                <w:rFonts w:hint="eastAsia"/>
                                <w:bCs/>
                                <w:sz w:val="20"/>
                                <w:szCs w:val="20"/>
                              </w:rPr>
                              <w:t>班级</w:t>
                            </w:r>
                            <w:r>
                              <w:rPr>
                                <w:rFonts w:hint="eastAsia"/>
                                <w:bCs/>
                                <w:sz w:val="20"/>
                                <w:szCs w:val="20"/>
                                <w:u w:val="single"/>
                              </w:rPr>
                              <w:t xml:space="preserve">                   </w:t>
                            </w:r>
                            <w:r>
                              <w:rPr>
                                <w:rFonts w:hint="eastAsia"/>
                                <w:bCs/>
                                <w:sz w:val="20"/>
                                <w:szCs w:val="20"/>
                              </w:rPr>
                              <w:t>姓名</w:t>
                            </w:r>
                            <w:r>
                              <w:rPr>
                                <w:rFonts w:hint="eastAsia"/>
                                <w:bCs/>
                                <w:sz w:val="20"/>
                                <w:szCs w:val="20"/>
                                <w:u w:val="single"/>
                              </w:rPr>
                              <w:t xml:space="preserve">               </w:t>
                            </w:r>
                            <w:r>
                              <w:rPr>
                                <w:rFonts w:hint="eastAsia"/>
                                <w:bCs/>
                                <w:sz w:val="20"/>
                                <w:szCs w:val="20"/>
                              </w:rPr>
                              <w:t>学号</w:t>
                            </w:r>
                            <w:r>
                              <w:rPr>
                                <w:rFonts w:hint="eastAsia"/>
                                <w:bCs/>
                                <w:sz w:val="20"/>
                                <w:szCs w:val="20"/>
                                <w:u w:val="single"/>
                              </w:rPr>
                              <w:t xml:space="preserve">                   </w:t>
                            </w:r>
                          </w:p>
                        </w:txbxContent>
                      </wps:txbx>
                      <wps:bodyPr vert="vert270" upright="1"/>
                    </wps:wsp>
                  </a:graphicData>
                </a:graphic>
              </wp:anchor>
            </w:drawing>
          </mc:Choice>
          <mc:Fallback>
            <w:pict>
              <v:shape id="_x0000_s1026" o:spid="_x0000_s1026" o:spt="202" type="#_x0000_t202" style="position:absolute;left:0pt;margin-left:-9.95pt;margin-top:9.25pt;height:381.4pt;width:41pt;z-index:251661312;mso-width-relative:page;mso-height-relative:page;" filled="f" stroked="f" coordsize="21600,21600" o:gfxdata="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wOb0rtoAAAAJAQAADwAAAAAAAAABACAAAAAiAAAAZHJzL2Rv&#10;d25yZXYueG1sUEsBAhQAFAAAAAgAh07iQEqwOxDGAQAAdQMAAA4AAAAAAAAAAQAgAAAAKQEAAGRy&#10;cy9lMm9Eb2MueG1sUEsFBgAAAAAGAAYAWQEAAGEFAAAAAA==&#10;">
                <v:fill on="f" focussize="0,0"/>
                <v:stroke on="f"/>
                <v:imagedata o:title=""/>
                <o:lock v:ext="edit" aspectratio="f"/>
                <v:textbox style="layout-flow:vertical;mso-layout-flow-alt:bottom-to-top;">
                  <w:txbxContent>
                    <w:p w14:paraId="293AF528">
                      <w:pPr>
                        <w:rPr>
                          <w:lang w:eastAsia="zh-CN"/>
                        </w:rPr>
                      </w:pPr>
                      <w:r>
                        <w:rPr>
                          <w:rFonts w:hint="eastAsia"/>
                          <w:sz w:val="16"/>
                          <w:szCs w:val="13"/>
                          <w:lang w:eastAsia="zh-CN"/>
                        </w:rPr>
                        <w:t>承诺：我将严格遵守考场纪律，并知道考试违纪、作弊的严重性，承担由此引起的一切后</w:t>
                      </w:r>
                      <w:r>
                        <w:rPr>
                          <w:rFonts w:hint="eastAsia"/>
                          <w:szCs w:val="18"/>
                          <w:lang w:eastAsia="zh-CN"/>
                        </w:rPr>
                        <w:t>果</w:t>
                      </w:r>
                      <w:r>
                        <w:rPr>
                          <w:rFonts w:hint="eastAsia"/>
                          <w:lang w:eastAsia="zh-CN"/>
                        </w:rPr>
                        <w:t>。</w:t>
                      </w:r>
                    </w:p>
                    <w:p w14:paraId="55DBD792">
                      <w:pPr>
                        <w:rPr>
                          <w:bCs/>
                        </w:rPr>
                      </w:pPr>
                      <w:r>
                        <w:rPr>
                          <w:rFonts w:hint="eastAsia"/>
                          <w:bCs/>
                          <w:sz w:val="20"/>
                          <w:szCs w:val="20"/>
                        </w:rPr>
                        <w:t>学校</w:t>
                      </w:r>
                      <w:r>
                        <w:rPr>
                          <w:rFonts w:hint="eastAsia"/>
                          <w:bCs/>
                          <w:sz w:val="20"/>
                          <w:szCs w:val="20"/>
                          <w:u w:val="single"/>
                        </w:rPr>
                        <w:t xml:space="preserve">                  </w:t>
                      </w:r>
                      <w:r>
                        <w:rPr>
                          <w:rFonts w:hint="eastAsia"/>
                          <w:bCs/>
                          <w:sz w:val="20"/>
                          <w:szCs w:val="20"/>
                        </w:rPr>
                        <w:t>班级</w:t>
                      </w:r>
                      <w:r>
                        <w:rPr>
                          <w:rFonts w:hint="eastAsia"/>
                          <w:bCs/>
                          <w:sz w:val="20"/>
                          <w:szCs w:val="20"/>
                          <w:u w:val="single"/>
                        </w:rPr>
                        <w:t xml:space="preserve">                   </w:t>
                      </w:r>
                      <w:r>
                        <w:rPr>
                          <w:rFonts w:hint="eastAsia"/>
                          <w:bCs/>
                          <w:sz w:val="20"/>
                          <w:szCs w:val="20"/>
                        </w:rPr>
                        <w:t>姓名</w:t>
                      </w:r>
                      <w:r>
                        <w:rPr>
                          <w:rFonts w:hint="eastAsia"/>
                          <w:bCs/>
                          <w:sz w:val="20"/>
                          <w:szCs w:val="20"/>
                          <w:u w:val="single"/>
                        </w:rPr>
                        <w:t xml:space="preserve">               </w:t>
                      </w:r>
                      <w:r>
                        <w:rPr>
                          <w:rFonts w:hint="eastAsia"/>
                          <w:bCs/>
                          <w:sz w:val="20"/>
                          <w:szCs w:val="20"/>
                        </w:rPr>
                        <w:t>学号</w:t>
                      </w:r>
                      <w:r>
                        <w:rPr>
                          <w:rFonts w:hint="eastAsia"/>
                          <w:bCs/>
                          <w:sz w:val="20"/>
                          <w:szCs w:val="20"/>
                          <w:u w:val="single"/>
                        </w:rPr>
                        <w:t xml:space="preserve">                   </w:t>
                      </w:r>
                    </w:p>
                  </w:txbxContent>
                </v:textbox>
              </v:shape>
            </w:pict>
          </mc:Fallback>
        </mc:AlternateContent>
      </w:r>
    </w:p>
    <w:tbl>
      <w:tblPr>
        <w:tblStyle w:val="11"/>
        <w:tblW w:w="6969" w:type="dxa"/>
        <w:tblInd w:w="111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04"/>
        <w:gridCol w:w="874"/>
        <w:gridCol w:w="874"/>
        <w:gridCol w:w="874"/>
        <w:gridCol w:w="929"/>
        <w:gridCol w:w="1207"/>
        <w:gridCol w:w="1207"/>
      </w:tblGrid>
      <w:tr w14:paraId="7BEC24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6" w:hRule="atLeast"/>
        </w:trPr>
        <w:tc>
          <w:tcPr>
            <w:tcW w:w="1004" w:type="dxa"/>
            <w:vAlign w:val="center"/>
          </w:tcPr>
          <w:p w14:paraId="027EEB61">
            <w:pPr>
              <w:widowControl w:val="0"/>
              <w:kinsoku/>
              <w:autoSpaceDE/>
              <w:autoSpaceDN/>
              <w:adjustRightInd/>
              <w:snapToGrid/>
              <w:spacing w:line="260" w:lineRule="exact"/>
              <w:jc w:val="center"/>
              <w:textAlignment w:val="auto"/>
              <w:rPr>
                <w:rFonts w:ascii="Times New Roman" w:hAnsi="Times New Roman" w:eastAsia="宋体" w:cs="Times New Roman"/>
                <w:b/>
                <w:bCs/>
                <w:snapToGrid/>
                <w:kern w:val="2"/>
                <w:sz w:val="24"/>
                <w:szCs w:val="24"/>
                <w:lang w:eastAsia="zh-CN"/>
              </w:rPr>
            </w:pPr>
            <w:r>
              <mc:AlternateContent>
                <mc:Choice Requires="wps">
                  <w:drawing>
                    <wp:anchor distT="0" distB="0" distL="114300" distR="114300" simplePos="0" relativeHeight="251659264" behindDoc="0" locked="0" layoutInCell="0" allowOverlap="1">
                      <wp:simplePos x="0" y="0"/>
                      <wp:positionH relativeFrom="page">
                        <wp:posOffset>-2865755</wp:posOffset>
                      </wp:positionH>
                      <wp:positionV relativeFrom="page">
                        <wp:posOffset>2609215</wp:posOffset>
                      </wp:positionV>
                      <wp:extent cx="4803775" cy="255905"/>
                      <wp:effectExtent l="2273935" t="0" r="0" b="0"/>
                      <wp:wrapNone/>
                      <wp:docPr id="2" name="TextBox 2"/>
                      <wp:cNvGraphicFramePr/>
                      <a:graphic xmlns:a="http://schemas.openxmlformats.org/drawingml/2006/main">
                        <a:graphicData uri="http://schemas.microsoft.com/office/word/2010/wordprocessingShape">
                          <wps:wsp>
                            <wps:cNvSpPr txBox="1"/>
                            <wps:spPr>
                              <a:xfrm rot="16200000">
                                <a:off x="-2217894" y="3681875"/>
                                <a:ext cx="4951729" cy="206375"/>
                              </a:xfrm>
                              <a:prstGeom prst="rect">
                                <a:avLst/>
                              </a:prstGeom>
                              <a:noFill/>
                              <a:ln w="0">
                                <a:noFill/>
                              </a:ln>
                              <a:effectLst/>
                            </wps:spPr>
                            <wps:txbx>
                              <w:txbxContent>
                                <w:p w14:paraId="41346E17">
                                  <w:pPr>
                                    <w:pStyle w:val="2"/>
                                    <w:spacing w:before="57" w:line="228" w:lineRule="auto"/>
                                    <w:jc w:val="right"/>
                                    <w:rPr>
                                      <w:rFonts w:hint="eastAsia"/>
                                      <w:lang w:eastAsia="zh-CN"/>
                                    </w:rPr>
                                  </w:pP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TextBox 2" o:spid="_x0000_s1026" o:spt="202" type="#_x0000_t202" style="position:absolute;left:0pt;margin-left:-225.65pt;margin-top:205.45pt;height:20.15pt;width:378.25pt;mso-position-horizontal-relative:page;mso-position-vertical-relative:page;rotation:-5898240f;z-index:251659264;mso-width-relative:page;mso-height-relative:page;" filled="f" stroked="f" coordsize="21600,21600" o:allowincell="f" o:gfxdata="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KZfyNrbAAAADAEAAA8AAAAAAAAAAQAgAAAAIgAAAGRy&#10;cy9kb3ducmV2LnhtbFBLAQIUABQAAAAIAIdO4kArG8oJOwIAAHsEAAAOAAAAAAAAAAEAIAAAACoB&#10;AABkcnMvZTJvRG9jLnhtbFBLBQYAAAAABgAGAFkBAADXBQAAAAA=&#10;">
                      <v:fill on="f" focussize="0,0"/>
                      <v:stroke on="f" weight="0pt"/>
                      <v:imagedata o:title=""/>
                      <o:lock v:ext="edit" aspectratio="f"/>
                      <v:textbox inset="0mm,0mm,0mm,0mm">
                        <w:txbxContent>
                          <w:p w14:paraId="41346E17">
                            <w:pPr>
                              <w:pStyle w:val="2"/>
                              <w:spacing w:before="57" w:line="228" w:lineRule="auto"/>
                              <w:jc w:val="right"/>
                              <w:rPr>
                                <w:rFonts w:hint="eastAsia"/>
                                <w:lang w:eastAsia="zh-CN"/>
                              </w:rPr>
                            </w:pPr>
                          </w:p>
                        </w:txbxContent>
                      </v:textbox>
                    </v:shape>
                  </w:pict>
                </mc:Fallback>
              </mc:AlternateContent>
            </w:r>
            <w:r>
              <w:rPr>
                <w:rFonts w:ascii="Times New Roman" w:hAnsi="Times New Roman" w:eastAsia="宋体" w:cs="Times New Roman"/>
                <w:b/>
                <w:bCs/>
                <w:snapToGrid/>
                <w:kern w:val="2"/>
                <w:sz w:val="24"/>
                <w:szCs w:val="24"/>
                <w:lang w:eastAsia="zh-CN"/>
              </w:rPr>
              <w:t>题号</w:t>
            </w:r>
          </w:p>
        </w:tc>
        <w:tc>
          <w:tcPr>
            <w:tcW w:w="874" w:type="dxa"/>
            <w:vAlign w:val="center"/>
          </w:tcPr>
          <w:p w14:paraId="5A189485">
            <w:pPr>
              <w:widowControl w:val="0"/>
              <w:kinsoku/>
              <w:autoSpaceDE/>
              <w:autoSpaceDN/>
              <w:adjustRightInd/>
              <w:snapToGrid/>
              <w:spacing w:line="260" w:lineRule="exact"/>
              <w:jc w:val="center"/>
              <w:textAlignment w:val="auto"/>
              <w:rPr>
                <w:rFonts w:ascii="Times New Roman" w:hAnsi="Times New Roman" w:eastAsia="宋体" w:cs="Times New Roman"/>
                <w:b/>
                <w:bCs/>
                <w:snapToGrid/>
                <w:kern w:val="2"/>
                <w:sz w:val="24"/>
                <w:szCs w:val="24"/>
                <w:lang w:eastAsia="zh-CN"/>
              </w:rPr>
            </w:pPr>
            <w:r>
              <w:rPr>
                <w:rFonts w:ascii="Times New Roman" w:hAnsi="Times New Roman" w:eastAsia="宋体" w:cs="Times New Roman"/>
                <w:b/>
                <w:bCs/>
                <w:snapToGrid/>
                <w:kern w:val="2"/>
                <w:sz w:val="24"/>
                <w:szCs w:val="24"/>
                <w:lang w:eastAsia="zh-CN"/>
              </w:rPr>
              <w:t>一</w:t>
            </w:r>
          </w:p>
        </w:tc>
        <w:tc>
          <w:tcPr>
            <w:tcW w:w="874" w:type="dxa"/>
            <w:vAlign w:val="center"/>
          </w:tcPr>
          <w:p w14:paraId="7C069991">
            <w:pPr>
              <w:widowControl w:val="0"/>
              <w:kinsoku/>
              <w:autoSpaceDE/>
              <w:autoSpaceDN/>
              <w:adjustRightInd/>
              <w:snapToGrid/>
              <w:spacing w:line="260" w:lineRule="exact"/>
              <w:jc w:val="center"/>
              <w:textAlignment w:val="auto"/>
              <w:rPr>
                <w:rFonts w:ascii="Times New Roman" w:hAnsi="Times New Roman" w:eastAsia="宋体" w:cs="Times New Roman"/>
                <w:b/>
                <w:bCs/>
                <w:snapToGrid/>
                <w:kern w:val="2"/>
                <w:sz w:val="24"/>
                <w:szCs w:val="24"/>
                <w:lang w:eastAsia="zh-CN"/>
              </w:rPr>
            </w:pPr>
            <w:r>
              <w:rPr>
                <w:rFonts w:ascii="Times New Roman" w:hAnsi="Times New Roman" w:eastAsia="宋体" w:cs="Times New Roman"/>
                <w:b/>
                <w:bCs/>
                <w:snapToGrid/>
                <w:kern w:val="2"/>
                <w:sz w:val="24"/>
                <w:szCs w:val="24"/>
                <w:lang w:eastAsia="zh-CN"/>
              </w:rPr>
              <w:t>二</w:t>
            </w:r>
          </w:p>
        </w:tc>
        <w:tc>
          <w:tcPr>
            <w:tcW w:w="874" w:type="dxa"/>
            <w:vAlign w:val="center"/>
          </w:tcPr>
          <w:p w14:paraId="243E4C0F">
            <w:pPr>
              <w:widowControl w:val="0"/>
              <w:kinsoku/>
              <w:autoSpaceDE/>
              <w:autoSpaceDN/>
              <w:adjustRightInd/>
              <w:snapToGrid/>
              <w:spacing w:line="260" w:lineRule="exact"/>
              <w:jc w:val="center"/>
              <w:textAlignment w:val="auto"/>
              <w:rPr>
                <w:rFonts w:ascii="Times New Roman" w:hAnsi="Times New Roman" w:eastAsia="宋体" w:cs="Times New Roman"/>
                <w:b/>
                <w:bCs/>
                <w:snapToGrid/>
                <w:kern w:val="2"/>
                <w:sz w:val="24"/>
                <w:szCs w:val="24"/>
                <w:lang w:eastAsia="zh-CN"/>
              </w:rPr>
            </w:pPr>
            <w:r>
              <w:rPr>
                <w:rFonts w:ascii="Times New Roman" w:hAnsi="Times New Roman" w:eastAsia="宋体" w:cs="Times New Roman"/>
                <w:b/>
                <w:bCs/>
                <w:snapToGrid/>
                <w:kern w:val="2"/>
                <w:sz w:val="24"/>
                <w:szCs w:val="24"/>
                <w:lang w:eastAsia="zh-CN"/>
              </w:rPr>
              <w:t>三</w:t>
            </w:r>
          </w:p>
        </w:tc>
        <w:tc>
          <w:tcPr>
            <w:tcW w:w="929" w:type="dxa"/>
            <w:vAlign w:val="center"/>
          </w:tcPr>
          <w:p w14:paraId="04F8A302">
            <w:pPr>
              <w:widowControl w:val="0"/>
              <w:kinsoku/>
              <w:autoSpaceDE/>
              <w:autoSpaceDN/>
              <w:adjustRightInd/>
              <w:snapToGrid/>
              <w:spacing w:line="260" w:lineRule="exact"/>
              <w:jc w:val="center"/>
              <w:textAlignment w:val="auto"/>
              <w:rPr>
                <w:rFonts w:ascii="Times New Roman" w:hAnsi="Times New Roman" w:eastAsia="宋体" w:cs="Times New Roman"/>
                <w:b/>
                <w:bCs/>
                <w:snapToGrid/>
                <w:kern w:val="2"/>
                <w:sz w:val="24"/>
                <w:szCs w:val="24"/>
                <w:lang w:eastAsia="zh-CN"/>
              </w:rPr>
            </w:pPr>
            <w:r>
              <w:rPr>
                <w:rFonts w:ascii="Times New Roman" w:hAnsi="Times New Roman" w:eastAsia="宋体" w:cs="Times New Roman"/>
                <w:b/>
                <w:bCs/>
                <w:snapToGrid/>
                <w:kern w:val="2"/>
                <w:sz w:val="24"/>
                <w:szCs w:val="24"/>
                <w:lang w:eastAsia="zh-CN"/>
              </w:rPr>
              <w:t>四</w:t>
            </w:r>
          </w:p>
        </w:tc>
        <w:tc>
          <w:tcPr>
            <w:tcW w:w="1207" w:type="dxa"/>
            <w:vAlign w:val="center"/>
          </w:tcPr>
          <w:p w14:paraId="5192491C">
            <w:pPr>
              <w:widowControl w:val="0"/>
              <w:kinsoku/>
              <w:autoSpaceDE/>
              <w:autoSpaceDN/>
              <w:adjustRightInd/>
              <w:snapToGrid/>
              <w:spacing w:line="260" w:lineRule="exact"/>
              <w:jc w:val="center"/>
              <w:textAlignment w:val="auto"/>
              <w:rPr>
                <w:rFonts w:ascii="Times New Roman" w:hAnsi="Times New Roman" w:eastAsia="宋体" w:cs="Times New Roman"/>
                <w:b/>
                <w:bCs/>
                <w:snapToGrid/>
                <w:kern w:val="2"/>
                <w:sz w:val="24"/>
                <w:szCs w:val="24"/>
                <w:lang w:eastAsia="zh-CN"/>
              </w:rPr>
            </w:pPr>
            <w:r>
              <w:rPr>
                <w:rFonts w:hint="eastAsia" w:ascii="Times New Roman" w:hAnsi="Times New Roman" w:eastAsia="宋体" w:cs="Times New Roman"/>
                <w:b/>
                <w:bCs/>
                <w:snapToGrid/>
                <w:kern w:val="2"/>
                <w:sz w:val="24"/>
                <w:szCs w:val="24"/>
                <w:lang w:eastAsia="zh-CN"/>
              </w:rPr>
              <w:t>五</w:t>
            </w:r>
          </w:p>
        </w:tc>
        <w:tc>
          <w:tcPr>
            <w:tcW w:w="1207" w:type="dxa"/>
            <w:vAlign w:val="center"/>
          </w:tcPr>
          <w:p w14:paraId="740B98A7">
            <w:pPr>
              <w:widowControl w:val="0"/>
              <w:kinsoku/>
              <w:autoSpaceDE/>
              <w:autoSpaceDN/>
              <w:adjustRightInd/>
              <w:snapToGrid/>
              <w:spacing w:line="260" w:lineRule="exact"/>
              <w:jc w:val="center"/>
              <w:textAlignment w:val="auto"/>
              <w:rPr>
                <w:rFonts w:ascii="Times New Roman" w:hAnsi="Times New Roman" w:eastAsia="宋体" w:cs="Times New Roman"/>
                <w:b/>
                <w:bCs/>
                <w:snapToGrid/>
                <w:kern w:val="2"/>
                <w:sz w:val="24"/>
                <w:szCs w:val="24"/>
                <w:lang w:eastAsia="zh-CN"/>
              </w:rPr>
            </w:pPr>
            <w:r>
              <w:rPr>
                <w:rFonts w:ascii="Times New Roman" w:hAnsi="Times New Roman" w:eastAsia="宋体" w:cs="Times New Roman"/>
                <w:b/>
                <w:bCs/>
                <w:snapToGrid/>
                <w:kern w:val="2"/>
                <w:sz w:val="24"/>
                <w:szCs w:val="24"/>
                <w:lang w:eastAsia="zh-CN"/>
              </w:rPr>
              <w:t>总分</w:t>
            </w:r>
          </w:p>
        </w:tc>
      </w:tr>
      <w:tr w14:paraId="1854C1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6" w:hRule="atLeast"/>
        </w:trPr>
        <w:tc>
          <w:tcPr>
            <w:tcW w:w="1004" w:type="dxa"/>
            <w:vAlign w:val="center"/>
          </w:tcPr>
          <w:p w14:paraId="2D43D014">
            <w:pPr>
              <w:widowControl w:val="0"/>
              <w:kinsoku/>
              <w:autoSpaceDE/>
              <w:autoSpaceDN/>
              <w:adjustRightInd/>
              <w:snapToGrid/>
              <w:spacing w:line="260" w:lineRule="exact"/>
              <w:jc w:val="center"/>
              <w:textAlignment w:val="auto"/>
              <w:rPr>
                <w:rFonts w:ascii="Times New Roman" w:hAnsi="Times New Roman" w:eastAsia="宋体" w:cs="Times New Roman"/>
                <w:b/>
                <w:bCs/>
                <w:snapToGrid/>
                <w:kern w:val="2"/>
                <w:sz w:val="24"/>
                <w:szCs w:val="24"/>
                <w:lang w:eastAsia="zh-CN"/>
              </w:rPr>
            </w:pPr>
            <w:r>
              <w:rPr>
                <w:rFonts w:hint="eastAsia" w:ascii="Times New Roman" w:hAnsi="Times New Roman" w:eastAsia="宋体" w:cs="Times New Roman"/>
                <w:b/>
                <w:bCs/>
                <w:snapToGrid/>
                <w:kern w:val="2"/>
                <w:sz w:val="24"/>
                <w:szCs w:val="24"/>
                <w:lang w:eastAsia="zh-CN"/>
              </w:rPr>
              <w:t>分值</w:t>
            </w:r>
          </w:p>
          <w:p w14:paraId="1D925D6B">
            <w:pPr>
              <w:rPr>
                <w:lang w:eastAsia="zh-CN"/>
              </w:rPr>
            </w:pPr>
          </w:p>
        </w:tc>
        <w:tc>
          <w:tcPr>
            <w:tcW w:w="874" w:type="dxa"/>
            <w:vAlign w:val="center"/>
          </w:tcPr>
          <w:p w14:paraId="131696A9">
            <w:pPr>
              <w:widowControl w:val="0"/>
              <w:kinsoku/>
              <w:autoSpaceDE/>
              <w:autoSpaceDN/>
              <w:adjustRightInd/>
              <w:snapToGrid/>
              <w:spacing w:line="260" w:lineRule="exact"/>
              <w:jc w:val="center"/>
              <w:textAlignment w:val="auto"/>
              <w:rPr>
                <w:rFonts w:ascii="Times New Roman" w:hAnsi="Times New Roman" w:eastAsia="宋体" w:cs="Times New Roman"/>
                <w:bCs/>
                <w:snapToGrid/>
                <w:kern w:val="2"/>
                <w:sz w:val="24"/>
                <w:szCs w:val="24"/>
                <w:lang w:eastAsia="zh-CN"/>
              </w:rPr>
            </w:pPr>
            <w:r>
              <w:rPr>
                <w:rFonts w:hint="eastAsia" w:ascii="Times New Roman" w:hAnsi="Times New Roman" w:eastAsia="宋体" w:cs="Times New Roman"/>
                <w:bCs/>
                <w:snapToGrid/>
                <w:kern w:val="2"/>
                <w:sz w:val="24"/>
                <w:szCs w:val="24"/>
                <w:lang w:eastAsia="zh-CN"/>
              </w:rPr>
              <w:t>20</w:t>
            </w:r>
          </w:p>
        </w:tc>
        <w:tc>
          <w:tcPr>
            <w:tcW w:w="874" w:type="dxa"/>
            <w:vAlign w:val="center"/>
          </w:tcPr>
          <w:p w14:paraId="649E7B21">
            <w:pPr>
              <w:widowControl w:val="0"/>
              <w:kinsoku/>
              <w:autoSpaceDE/>
              <w:autoSpaceDN/>
              <w:adjustRightInd/>
              <w:snapToGrid/>
              <w:spacing w:line="260" w:lineRule="exact"/>
              <w:jc w:val="center"/>
              <w:textAlignment w:val="auto"/>
              <w:rPr>
                <w:rFonts w:ascii="Times New Roman" w:hAnsi="Times New Roman" w:eastAsia="宋体" w:cs="Times New Roman"/>
                <w:bCs/>
                <w:snapToGrid/>
                <w:kern w:val="2"/>
                <w:sz w:val="24"/>
                <w:szCs w:val="24"/>
                <w:lang w:eastAsia="zh-CN"/>
              </w:rPr>
            </w:pPr>
            <w:r>
              <w:rPr>
                <w:rFonts w:hint="eastAsia" w:ascii="Times New Roman" w:hAnsi="Times New Roman" w:eastAsia="宋体" w:cs="Times New Roman"/>
                <w:bCs/>
                <w:snapToGrid/>
                <w:kern w:val="2"/>
                <w:sz w:val="24"/>
                <w:szCs w:val="24"/>
                <w:lang w:eastAsia="zh-CN"/>
              </w:rPr>
              <w:t>20</w:t>
            </w:r>
          </w:p>
        </w:tc>
        <w:tc>
          <w:tcPr>
            <w:tcW w:w="874" w:type="dxa"/>
            <w:vAlign w:val="center"/>
          </w:tcPr>
          <w:p w14:paraId="2EE6817F">
            <w:pPr>
              <w:widowControl w:val="0"/>
              <w:kinsoku/>
              <w:autoSpaceDE/>
              <w:autoSpaceDN/>
              <w:adjustRightInd/>
              <w:snapToGrid/>
              <w:spacing w:line="260" w:lineRule="exact"/>
              <w:jc w:val="center"/>
              <w:textAlignment w:val="auto"/>
              <w:rPr>
                <w:rFonts w:ascii="Times New Roman" w:hAnsi="Times New Roman" w:eastAsia="宋体" w:cs="Times New Roman"/>
                <w:bCs/>
                <w:snapToGrid/>
                <w:kern w:val="2"/>
                <w:sz w:val="24"/>
                <w:szCs w:val="24"/>
                <w:lang w:eastAsia="zh-CN"/>
              </w:rPr>
            </w:pPr>
            <w:r>
              <w:rPr>
                <w:rFonts w:hint="eastAsia" w:ascii="Times New Roman" w:hAnsi="Times New Roman" w:eastAsia="宋体" w:cs="Times New Roman"/>
                <w:bCs/>
                <w:snapToGrid/>
                <w:kern w:val="2"/>
                <w:sz w:val="24"/>
                <w:szCs w:val="24"/>
                <w:lang w:eastAsia="zh-CN"/>
              </w:rPr>
              <w:t>20</w:t>
            </w:r>
          </w:p>
        </w:tc>
        <w:tc>
          <w:tcPr>
            <w:tcW w:w="929" w:type="dxa"/>
            <w:vAlign w:val="center"/>
          </w:tcPr>
          <w:p w14:paraId="5C02BD2D">
            <w:pPr>
              <w:widowControl w:val="0"/>
              <w:kinsoku/>
              <w:autoSpaceDE/>
              <w:autoSpaceDN/>
              <w:adjustRightInd/>
              <w:snapToGrid/>
              <w:spacing w:line="260" w:lineRule="exact"/>
              <w:jc w:val="center"/>
              <w:textAlignment w:val="auto"/>
              <w:rPr>
                <w:rFonts w:ascii="Times New Roman" w:hAnsi="Times New Roman" w:eastAsia="宋体" w:cs="Times New Roman"/>
                <w:bCs/>
                <w:snapToGrid/>
                <w:kern w:val="2"/>
                <w:sz w:val="24"/>
                <w:szCs w:val="24"/>
                <w:lang w:eastAsia="zh-CN"/>
              </w:rPr>
            </w:pPr>
            <w:r>
              <w:rPr>
                <w:rFonts w:hint="eastAsia" w:ascii="Times New Roman" w:hAnsi="Times New Roman" w:eastAsia="宋体" w:cs="Times New Roman"/>
                <w:bCs/>
                <w:snapToGrid/>
                <w:kern w:val="2"/>
                <w:sz w:val="24"/>
                <w:szCs w:val="24"/>
                <w:lang w:eastAsia="zh-CN"/>
              </w:rPr>
              <w:t>20</w:t>
            </w:r>
          </w:p>
        </w:tc>
        <w:tc>
          <w:tcPr>
            <w:tcW w:w="1207" w:type="dxa"/>
            <w:vAlign w:val="center"/>
          </w:tcPr>
          <w:p w14:paraId="70205198">
            <w:pPr>
              <w:widowControl w:val="0"/>
              <w:kinsoku/>
              <w:autoSpaceDE/>
              <w:autoSpaceDN/>
              <w:adjustRightInd/>
              <w:snapToGrid/>
              <w:spacing w:line="260" w:lineRule="exact"/>
              <w:jc w:val="center"/>
              <w:textAlignment w:val="auto"/>
              <w:rPr>
                <w:rFonts w:ascii="Times New Roman" w:hAnsi="Times New Roman" w:eastAsia="宋体" w:cs="Times New Roman"/>
                <w:bCs/>
                <w:snapToGrid/>
                <w:kern w:val="2"/>
                <w:sz w:val="24"/>
                <w:szCs w:val="24"/>
                <w:lang w:eastAsia="zh-CN"/>
              </w:rPr>
            </w:pPr>
            <w:r>
              <w:rPr>
                <w:rFonts w:hint="eastAsia" w:ascii="Times New Roman" w:hAnsi="Times New Roman" w:eastAsia="宋体" w:cs="Times New Roman"/>
                <w:bCs/>
                <w:snapToGrid/>
                <w:kern w:val="2"/>
                <w:sz w:val="24"/>
                <w:szCs w:val="24"/>
                <w:lang w:eastAsia="zh-CN"/>
              </w:rPr>
              <w:t>20</w:t>
            </w:r>
          </w:p>
        </w:tc>
        <w:tc>
          <w:tcPr>
            <w:tcW w:w="1207" w:type="dxa"/>
            <w:vAlign w:val="center"/>
          </w:tcPr>
          <w:p w14:paraId="22E723CA">
            <w:pPr>
              <w:widowControl w:val="0"/>
              <w:kinsoku/>
              <w:autoSpaceDE/>
              <w:autoSpaceDN/>
              <w:adjustRightInd/>
              <w:snapToGrid/>
              <w:spacing w:line="260" w:lineRule="exact"/>
              <w:jc w:val="center"/>
              <w:textAlignment w:val="auto"/>
              <w:rPr>
                <w:rFonts w:ascii="Times New Roman" w:hAnsi="Times New Roman" w:eastAsia="宋体" w:cs="Times New Roman"/>
                <w:bCs/>
                <w:snapToGrid/>
                <w:kern w:val="2"/>
                <w:sz w:val="24"/>
                <w:szCs w:val="24"/>
                <w:lang w:eastAsia="zh-CN"/>
              </w:rPr>
            </w:pPr>
            <w:r>
              <w:rPr>
                <w:rFonts w:hint="eastAsia" w:ascii="Times New Roman" w:hAnsi="Times New Roman" w:eastAsia="宋体" w:cs="Times New Roman"/>
                <w:bCs/>
                <w:snapToGrid/>
                <w:kern w:val="2"/>
                <w:sz w:val="24"/>
                <w:szCs w:val="24"/>
                <w:lang w:eastAsia="zh-CN"/>
              </w:rPr>
              <w:t>100</w:t>
            </w:r>
          </w:p>
        </w:tc>
      </w:tr>
      <w:tr w14:paraId="2ACA506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5" w:hRule="atLeast"/>
        </w:trPr>
        <w:tc>
          <w:tcPr>
            <w:tcW w:w="1004" w:type="dxa"/>
            <w:vAlign w:val="center"/>
          </w:tcPr>
          <w:p w14:paraId="06977DD1">
            <w:pPr>
              <w:spacing w:before="82" w:line="228" w:lineRule="auto"/>
              <w:jc w:val="center"/>
              <w:rPr>
                <w:rFonts w:hint="eastAsia" w:ascii="宋体" w:hAnsi="宋体" w:eastAsia="宋体" w:cs="宋体"/>
                <w:sz w:val="24"/>
                <w:szCs w:val="24"/>
              </w:rPr>
            </w:pPr>
            <w:r>
              <w:rPr>
                <w:rFonts w:ascii="Times New Roman" w:hAnsi="Times New Roman" w:eastAsia="宋体" w:cs="Times New Roman"/>
                <w:b/>
                <w:bCs/>
                <w:snapToGrid/>
                <w:kern w:val="2"/>
                <w:sz w:val="24"/>
                <w:szCs w:val="24"/>
                <w:lang w:eastAsia="zh-CN"/>
              </w:rPr>
              <w:t>得分</w:t>
            </w:r>
          </w:p>
        </w:tc>
        <w:tc>
          <w:tcPr>
            <w:tcW w:w="874" w:type="dxa"/>
            <w:vAlign w:val="center"/>
          </w:tcPr>
          <w:p w14:paraId="7CC27E95">
            <w:pPr>
              <w:jc w:val="center"/>
              <w:rPr>
                <w:sz w:val="24"/>
                <w:szCs w:val="24"/>
              </w:rPr>
            </w:pPr>
          </w:p>
        </w:tc>
        <w:tc>
          <w:tcPr>
            <w:tcW w:w="874" w:type="dxa"/>
            <w:vAlign w:val="center"/>
          </w:tcPr>
          <w:p w14:paraId="4C7F1B28">
            <w:pPr>
              <w:jc w:val="center"/>
              <w:rPr>
                <w:sz w:val="24"/>
                <w:szCs w:val="24"/>
              </w:rPr>
            </w:pPr>
          </w:p>
        </w:tc>
        <w:tc>
          <w:tcPr>
            <w:tcW w:w="874" w:type="dxa"/>
            <w:vAlign w:val="center"/>
          </w:tcPr>
          <w:p w14:paraId="43419F47">
            <w:pPr>
              <w:jc w:val="center"/>
              <w:rPr>
                <w:sz w:val="24"/>
                <w:szCs w:val="24"/>
              </w:rPr>
            </w:pPr>
          </w:p>
        </w:tc>
        <w:tc>
          <w:tcPr>
            <w:tcW w:w="929" w:type="dxa"/>
            <w:vAlign w:val="center"/>
          </w:tcPr>
          <w:p w14:paraId="47884727">
            <w:pPr>
              <w:jc w:val="center"/>
              <w:rPr>
                <w:sz w:val="24"/>
                <w:szCs w:val="24"/>
              </w:rPr>
            </w:pPr>
          </w:p>
        </w:tc>
        <w:tc>
          <w:tcPr>
            <w:tcW w:w="1207" w:type="dxa"/>
            <w:vAlign w:val="center"/>
          </w:tcPr>
          <w:p w14:paraId="521E6D45">
            <w:pPr>
              <w:jc w:val="center"/>
              <w:rPr>
                <w:sz w:val="24"/>
                <w:szCs w:val="24"/>
              </w:rPr>
            </w:pPr>
          </w:p>
        </w:tc>
        <w:tc>
          <w:tcPr>
            <w:tcW w:w="1207" w:type="dxa"/>
          </w:tcPr>
          <w:p w14:paraId="7452E28E">
            <w:pPr>
              <w:jc w:val="center"/>
              <w:rPr>
                <w:sz w:val="24"/>
                <w:szCs w:val="24"/>
              </w:rPr>
            </w:pPr>
          </w:p>
        </w:tc>
      </w:tr>
    </w:tbl>
    <w:p w14:paraId="5C5CBE0C">
      <w:pPr>
        <w:pStyle w:val="2"/>
        <w:spacing w:before="78" w:line="420" w:lineRule="exact"/>
        <w:ind w:left="1134"/>
        <w:outlineLvl w:val="0"/>
        <w:rPr>
          <w:rFonts w:hint="eastAsia"/>
          <w:b/>
          <w:snapToGrid/>
          <w:kern w:val="2"/>
          <w:sz w:val="24"/>
          <w:szCs w:val="24"/>
          <w:lang w:eastAsia="zh-CN"/>
        </w:rPr>
      </w:pPr>
      <w:bookmarkStart w:id="0" w:name="_Hlk184151856"/>
      <w:r>
        <w:rPr>
          <w:rFonts w:hint="eastAsia"/>
          <w:b/>
          <w:snapToGrid/>
          <w:kern w:val="2"/>
          <w:sz w:val="24"/>
          <w:szCs w:val="24"/>
          <w:lang w:eastAsia="zh-CN"/>
        </w:rPr>
        <w:t>【注意事项】：</w:t>
      </w:r>
    </w:p>
    <w:p w14:paraId="6CF3B364">
      <w:pPr>
        <w:pStyle w:val="2"/>
        <w:spacing w:before="78" w:line="420" w:lineRule="exact"/>
        <w:ind w:left="1134"/>
        <w:outlineLvl w:val="0"/>
        <w:rPr>
          <w:rFonts w:hint="eastAsia"/>
          <w:b/>
          <w:snapToGrid/>
          <w:kern w:val="2"/>
          <w:sz w:val="24"/>
          <w:szCs w:val="24"/>
          <w:lang w:eastAsia="zh-CN"/>
        </w:rPr>
      </w:pPr>
      <w:r>
        <w:rPr>
          <w:rFonts w:hint="eastAsia"/>
          <w:b/>
          <w:snapToGrid/>
          <w:kern w:val="2"/>
          <w:sz w:val="24"/>
          <w:szCs w:val="24"/>
          <w:lang w:eastAsia="zh-CN"/>
        </w:rPr>
        <w:t>1.请考前务必先查看试卷是否有缺页或破损，如有立即举手报告</w:t>
      </w:r>
    </w:p>
    <w:p w14:paraId="5C35E5C8">
      <w:pPr>
        <w:pStyle w:val="2"/>
        <w:spacing w:before="78" w:line="420" w:lineRule="exact"/>
        <w:ind w:left="1134"/>
        <w:outlineLvl w:val="0"/>
        <w:rPr>
          <w:rFonts w:hint="eastAsia"/>
          <w:b/>
          <w:snapToGrid/>
          <w:kern w:val="2"/>
          <w:sz w:val="24"/>
          <w:szCs w:val="24"/>
          <w:lang w:eastAsia="zh-CN"/>
        </w:rPr>
      </w:pPr>
      <w:r>
        <w:rPr>
          <w:rFonts w:hint="eastAsia"/>
          <w:b/>
          <w:snapToGrid/>
          <w:kern w:val="2"/>
          <w:sz w:val="24"/>
          <w:szCs w:val="24"/>
          <w:lang w:eastAsia="zh-CN"/>
        </w:rPr>
        <w:t>以便更换；</w:t>
      </w:r>
    </w:p>
    <w:p w14:paraId="1ABD1D93">
      <w:pPr>
        <w:pStyle w:val="2"/>
        <w:spacing w:before="78" w:line="420" w:lineRule="exact"/>
        <w:ind w:left="1134"/>
        <w:outlineLvl w:val="0"/>
        <w:rPr>
          <w:rFonts w:hint="eastAsia"/>
          <w:b/>
          <w:snapToGrid/>
          <w:kern w:val="2"/>
          <w:sz w:val="24"/>
          <w:szCs w:val="24"/>
          <w:lang w:eastAsia="zh-CN"/>
        </w:rPr>
      </w:pPr>
      <w:r>
        <w:rPr>
          <w:rFonts w:hint="eastAsia"/>
          <w:b/>
          <w:snapToGrid/>
          <w:kern w:val="2"/>
          <w:sz w:val="24"/>
          <w:szCs w:val="24"/>
          <w:lang w:eastAsia="zh-CN"/>
        </w:rPr>
        <w:t>2.请把答案写在指定位置上，否则无效；</w:t>
      </w:r>
    </w:p>
    <w:p w14:paraId="7EB867C3">
      <w:pPr>
        <w:pStyle w:val="2"/>
        <w:spacing w:before="78" w:line="420" w:lineRule="exact"/>
        <w:ind w:left="1134"/>
        <w:outlineLvl w:val="0"/>
        <w:rPr>
          <w:rFonts w:hint="eastAsia"/>
          <w:b/>
          <w:bCs/>
          <w:snapToGrid/>
          <w:kern w:val="2"/>
          <w:sz w:val="24"/>
          <w:szCs w:val="24"/>
          <w:lang w:eastAsia="zh-CN"/>
        </w:rPr>
      </w:pPr>
      <w:r>
        <w:rPr>
          <w:b/>
          <w:snapToGrid/>
          <w:kern w:val="2"/>
          <w:sz w:val="24"/>
          <w:szCs w:val="24"/>
          <w:lang w:eastAsia="zh-CN"/>
        </w:rPr>
        <w:t>3</w:t>
      </w:r>
      <w:r>
        <w:rPr>
          <w:rFonts w:hint="eastAsia"/>
          <w:b/>
          <w:snapToGrid/>
          <w:kern w:val="2"/>
          <w:sz w:val="24"/>
          <w:szCs w:val="24"/>
          <w:lang w:eastAsia="zh-CN"/>
        </w:rPr>
        <w:t>.考试结束后，不得将试卷、答题纸和草稿纸带出考场。</w:t>
      </w:r>
    </w:p>
    <w:p w14:paraId="2E7B7222">
      <w:pPr>
        <w:pStyle w:val="2"/>
        <w:numPr>
          <w:ilvl w:val="0"/>
          <w:numId w:val="1"/>
        </w:numPr>
        <w:spacing w:before="78" w:line="420" w:lineRule="exact"/>
        <w:ind w:left="1134"/>
        <w:outlineLvl w:val="0"/>
        <w:rPr>
          <w:rFonts w:hint="eastAsia"/>
          <w:b/>
          <w:snapToGrid/>
          <w:kern w:val="2"/>
          <w:sz w:val="24"/>
          <w:szCs w:val="24"/>
          <w:lang w:eastAsia="zh-CN"/>
        </w:rPr>
      </w:pPr>
      <w:r>
        <w:rPr>
          <w:rFonts w:hint="eastAsia"/>
          <w:b/>
          <w:snapToGrid/>
          <w:kern w:val="2"/>
          <w:sz w:val="24"/>
          <w:szCs w:val="24"/>
          <w:lang w:eastAsia="zh-CN"/>
        </w:rPr>
        <w:t>判断题（正确题打√，错误题打×，不需要说明理由）（本大题共10小题，每题2分，共20分）</w:t>
      </w:r>
    </w:p>
    <w:bookmarkEnd w:id="0"/>
    <w:p w14:paraId="50D65FB6">
      <w:pPr>
        <w:pStyle w:val="2"/>
        <w:spacing w:line="420" w:lineRule="exact"/>
        <w:ind w:left="1134"/>
        <w:rPr>
          <w:rFonts w:hint="eastAsia"/>
          <w:sz w:val="24"/>
          <w:szCs w:val="24"/>
          <w:lang w:eastAsia="zh-CN"/>
        </w:rPr>
      </w:pPr>
      <w:r>
        <w:rPr>
          <w:sz w:val="24"/>
          <w:szCs w:val="24"/>
          <w:lang w:eastAsia="zh-CN"/>
        </w:rPr>
        <w:t>1.</w:t>
      </w:r>
      <w:r>
        <w:rPr>
          <w:rFonts w:asciiTheme="minorHAnsi" w:hAnsiTheme="minorHAnsi" w:eastAsiaTheme="minorEastAsia" w:cstheme="minorBidi"/>
          <w:snapToGrid/>
          <w:color w:val="auto"/>
          <w:kern w:val="2"/>
          <w:sz w:val="21"/>
          <w:szCs w:val="22"/>
          <w:lang w:eastAsia="zh-CN"/>
          <w14:ligatures w14:val="standardContextual"/>
        </w:rPr>
        <w:t xml:space="preserve"> </w:t>
      </w:r>
      <w:r>
        <w:rPr>
          <w:sz w:val="24"/>
          <w:szCs w:val="24"/>
          <w:lang w:eastAsia="zh-CN"/>
        </w:rPr>
        <w:t>网络数据库具有信息量大、更新快</w:t>
      </w:r>
      <w:r>
        <w:rPr>
          <w:rFonts w:hint="eastAsia"/>
          <w:sz w:val="24"/>
          <w:szCs w:val="24"/>
          <w:lang w:eastAsia="zh-CN"/>
        </w:rPr>
        <w:t>、</w:t>
      </w:r>
      <w:r>
        <w:rPr>
          <w:sz w:val="24"/>
          <w:szCs w:val="24"/>
          <w:lang w:eastAsia="zh-CN"/>
        </w:rPr>
        <w:t>内容丰富、等特点，是经济研究中最重要的信息源，也是获取信息的一种有效方式。</w:t>
      </w:r>
      <w:r>
        <w:rPr>
          <w:rFonts w:hint="eastAsia"/>
          <w:sz w:val="24"/>
          <w:szCs w:val="24"/>
          <w:lang w:eastAsia="zh-CN"/>
        </w:rPr>
        <w:t xml:space="preserve">（ </w:t>
      </w:r>
      <w:r>
        <w:rPr>
          <w:rFonts w:hint="eastAsia"/>
          <w:sz w:val="24"/>
          <w:szCs w:val="24"/>
          <w:lang w:val="en-US" w:eastAsia="zh-CN"/>
        </w:rPr>
        <w:t xml:space="preserve">  </w:t>
      </w:r>
      <w:r>
        <w:rPr>
          <w:rFonts w:hint="eastAsia"/>
          <w:sz w:val="24"/>
          <w:szCs w:val="24"/>
          <w:lang w:eastAsia="zh-CN"/>
        </w:rPr>
        <w:t xml:space="preserve"> ）</w:t>
      </w:r>
    </w:p>
    <w:p w14:paraId="4B22AF65">
      <w:pPr>
        <w:pStyle w:val="2"/>
        <w:spacing w:line="420" w:lineRule="exact"/>
        <w:ind w:left="1134"/>
        <w:rPr>
          <w:rFonts w:hint="eastAsia"/>
          <w:lang w:eastAsia="zh-CN"/>
        </w:rPr>
      </w:pPr>
      <w:r>
        <w:rPr>
          <w:sz w:val="24"/>
          <w:szCs w:val="24"/>
          <w:lang w:eastAsia="zh-CN"/>
        </w:rPr>
        <w:t>2.</w:t>
      </w:r>
      <w:r>
        <w:rPr>
          <w:rFonts w:asciiTheme="minorHAnsi" w:hAnsiTheme="minorHAnsi" w:eastAsiaTheme="minorEastAsia" w:cstheme="minorBidi"/>
          <w:snapToGrid/>
          <w:color w:val="auto"/>
          <w:kern w:val="2"/>
          <w:sz w:val="21"/>
          <w:szCs w:val="22"/>
          <w:lang w:eastAsia="zh-CN"/>
          <w14:ligatures w14:val="standardContextual"/>
        </w:rPr>
        <w:t xml:space="preserve"> </w:t>
      </w:r>
      <w:r>
        <w:rPr>
          <w:sz w:val="24"/>
          <w:szCs w:val="24"/>
          <w:lang w:eastAsia="zh-CN"/>
        </w:rPr>
        <w:t>电子签名可以被更改，且难以被发现。</w:t>
      </w:r>
      <w:r>
        <w:rPr>
          <w:rFonts w:hint="eastAsia"/>
          <w:sz w:val="24"/>
          <w:szCs w:val="24"/>
          <w:lang w:eastAsia="zh-CN"/>
        </w:rPr>
        <w:t xml:space="preserve">（ </w:t>
      </w:r>
      <w:r>
        <w:rPr>
          <w:rFonts w:hint="eastAsia"/>
          <w:sz w:val="24"/>
          <w:szCs w:val="24"/>
          <w:lang w:val="en-US" w:eastAsia="zh-CN"/>
        </w:rPr>
        <w:t xml:space="preserve">  </w:t>
      </w:r>
      <w:r>
        <w:rPr>
          <w:rFonts w:hint="eastAsia"/>
          <w:sz w:val="24"/>
          <w:szCs w:val="24"/>
          <w:lang w:eastAsia="zh-CN"/>
        </w:rPr>
        <w:t xml:space="preserve"> ）</w:t>
      </w:r>
    </w:p>
    <w:p w14:paraId="0CAF8D36">
      <w:pPr>
        <w:pStyle w:val="2"/>
        <w:spacing w:line="420" w:lineRule="exact"/>
        <w:ind w:left="1134"/>
        <w:rPr>
          <w:rFonts w:hint="eastAsia"/>
          <w:sz w:val="24"/>
          <w:szCs w:val="24"/>
          <w:lang w:eastAsia="zh-CN"/>
        </w:rPr>
      </w:pPr>
      <w:r>
        <w:rPr>
          <w:sz w:val="24"/>
          <w:szCs w:val="24"/>
          <w:lang w:eastAsia="zh-CN"/>
        </w:rPr>
        <w:t>3.</w:t>
      </w:r>
      <w:r>
        <w:rPr>
          <w:rFonts w:ascii="Arial" w:hAnsi="Arial" w:eastAsia="Arial" w:cs="Arial"/>
          <w:color w:val="auto"/>
          <w:spacing w:val="-7"/>
          <w:sz w:val="24"/>
          <w:szCs w:val="24"/>
          <w:lang w:eastAsia="zh-CN"/>
        </w:rPr>
        <w:t xml:space="preserve"> </w:t>
      </w:r>
      <w:r>
        <w:rPr>
          <w:sz w:val="24"/>
          <w:szCs w:val="24"/>
          <w:lang w:eastAsia="zh-CN"/>
        </w:rPr>
        <w:t>在SET</w:t>
      </w:r>
      <w:r>
        <w:rPr>
          <w:rFonts w:hint="eastAsia"/>
          <w:sz w:val="24"/>
          <w:szCs w:val="24"/>
          <w:lang w:eastAsia="zh-CN"/>
        </w:rPr>
        <w:t>安全协议中</w:t>
      </w:r>
      <w:r>
        <w:rPr>
          <w:sz w:val="24"/>
          <w:szCs w:val="24"/>
          <w:lang w:eastAsia="zh-CN"/>
        </w:rPr>
        <w:t>，商家可以随时查看消费者的账户信息。</w:t>
      </w:r>
      <w:r>
        <w:rPr>
          <w:rFonts w:hint="eastAsia"/>
          <w:sz w:val="24"/>
          <w:szCs w:val="24"/>
          <w:lang w:eastAsia="zh-CN"/>
        </w:rPr>
        <w:t>（  ）</w:t>
      </w:r>
    </w:p>
    <w:p w14:paraId="45C90A16">
      <w:pPr>
        <w:pStyle w:val="2"/>
        <w:spacing w:line="420" w:lineRule="exact"/>
        <w:ind w:left="1134"/>
        <w:rPr>
          <w:rFonts w:hint="eastAsia"/>
          <w:sz w:val="24"/>
          <w:szCs w:val="24"/>
          <w:lang w:eastAsia="zh-CN"/>
        </w:rPr>
      </w:pPr>
      <w:r>
        <w:rPr>
          <w:sz w:val="24"/>
          <w:szCs w:val="24"/>
          <w:lang w:eastAsia="zh-CN"/>
        </w:rPr>
        <w:t>4.</w:t>
      </w:r>
      <w:r>
        <w:rPr>
          <w:rFonts w:ascii="Arial" w:hAnsi="Arial" w:eastAsia="Arial" w:cs="Arial"/>
          <w:color w:val="auto"/>
          <w:spacing w:val="-7"/>
          <w:sz w:val="24"/>
          <w:szCs w:val="24"/>
          <w:lang w:eastAsia="zh-CN"/>
        </w:rPr>
        <w:t xml:space="preserve"> </w:t>
      </w:r>
      <w:r>
        <w:rPr>
          <w:sz w:val="24"/>
          <w:szCs w:val="24"/>
          <w:lang w:eastAsia="zh-CN"/>
        </w:rPr>
        <w:t>EDI的中文译名为</w:t>
      </w:r>
      <w:r>
        <w:rPr>
          <w:rFonts w:hint="eastAsia"/>
          <w:sz w:val="24"/>
          <w:szCs w:val="24"/>
          <w:lang w:eastAsia="zh-CN"/>
        </w:rPr>
        <w:t xml:space="preserve">电子数据交换。（  </w:t>
      </w:r>
      <w:r>
        <w:rPr>
          <w:rFonts w:hint="eastAsia"/>
          <w:sz w:val="24"/>
          <w:szCs w:val="24"/>
          <w:lang w:val="en-US" w:eastAsia="zh-CN"/>
        </w:rPr>
        <w:t xml:space="preserve"> </w:t>
      </w:r>
      <w:r>
        <w:rPr>
          <w:rFonts w:hint="eastAsia"/>
          <w:sz w:val="24"/>
          <w:szCs w:val="24"/>
          <w:lang w:eastAsia="zh-CN"/>
        </w:rPr>
        <w:t>）</w:t>
      </w:r>
    </w:p>
    <w:p w14:paraId="4C94D40B">
      <w:pPr>
        <w:pStyle w:val="2"/>
        <w:spacing w:line="420" w:lineRule="exact"/>
        <w:ind w:left="1134"/>
        <w:rPr>
          <w:rFonts w:hint="eastAsia"/>
          <w:sz w:val="24"/>
          <w:szCs w:val="24"/>
          <w:lang w:eastAsia="zh-CN"/>
        </w:rPr>
      </w:pPr>
      <w:r>
        <w:rPr>
          <w:sz w:val="24"/>
          <w:szCs w:val="24"/>
          <w:lang w:eastAsia="zh-CN"/>
        </w:rPr>
        <w:t>5.</w:t>
      </w:r>
      <w:r>
        <w:rPr>
          <w:rFonts w:hint="eastAsia"/>
          <w:sz w:val="24"/>
          <w:szCs w:val="24"/>
          <w:lang w:eastAsia="zh-CN"/>
        </w:rPr>
        <w:t>电子商务是社会机构（或个人）间依托计算机网络等各种电子媒介开展贸易服务的活动。（</w:t>
      </w:r>
      <w:r>
        <w:rPr>
          <w:rFonts w:hint="eastAsia"/>
          <w:sz w:val="24"/>
          <w:szCs w:val="24"/>
          <w:lang w:val="en-US" w:eastAsia="zh-CN"/>
        </w:rPr>
        <w:t xml:space="preserve">  </w:t>
      </w:r>
      <w:r>
        <w:rPr>
          <w:rFonts w:hint="eastAsia"/>
          <w:sz w:val="24"/>
          <w:szCs w:val="24"/>
          <w:lang w:eastAsia="zh-CN"/>
        </w:rPr>
        <w:t xml:space="preserve">  ）</w:t>
      </w:r>
    </w:p>
    <w:p w14:paraId="049792F9">
      <w:pPr>
        <w:pStyle w:val="2"/>
        <w:spacing w:line="420" w:lineRule="exact"/>
        <w:ind w:left="1134"/>
        <w:rPr>
          <w:rFonts w:hint="eastAsia"/>
          <w:sz w:val="24"/>
          <w:szCs w:val="24"/>
          <w:lang w:eastAsia="zh-CN"/>
        </w:rPr>
      </w:pPr>
      <w:r>
        <w:rPr>
          <w:sz w:val="24"/>
          <w:szCs w:val="24"/>
          <w:lang w:eastAsia="zh-CN"/>
        </w:rPr>
        <w:t>6.</w:t>
      </w:r>
      <w:r>
        <w:rPr>
          <w:color w:val="auto"/>
          <w:spacing w:val="-7"/>
          <w:sz w:val="24"/>
          <w:szCs w:val="24"/>
          <w:lang w:eastAsia="zh-CN"/>
        </w:rPr>
        <w:t xml:space="preserve"> 网络营销就是网上销售。</w:t>
      </w:r>
      <w:r>
        <w:rPr>
          <w:rFonts w:hint="eastAsia"/>
          <w:sz w:val="24"/>
          <w:szCs w:val="24"/>
          <w:lang w:eastAsia="zh-CN"/>
        </w:rPr>
        <w:t xml:space="preserve">（ </w:t>
      </w:r>
      <w:r>
        <w:rPr>
          <w:rFonts w:hint="eastAsia"/>
          <w:sz w:val="24"/>
          <w:szCs w:val="24"/>
          <w:lang w:val="en-US" w:eastAsia="zh-CN"/>
        </w:rPr>
        <w:t xml:space="preserve">  </w:t>
      </w:r>
      <w:r>
        <w:rPr>
          <w:rFonts w:hint="eastAsia"/>
          <w:sz w:val="24"/>
          <w:szCs w:val="24"/>
          <w:lang w:eastAsia="zh-CN"/>
        </w:rPr>
        <w:t xml:space="preserve"> ）</w:t>
      </w:r>
    </w:p>
    <w:p w14:paraId="7174A6B9">
      <w:pPr>
        <w:pStyle w:val="2"/>
        <w:spacing w:line="420" w:lineRule="exact"/>
        <w:ind w:left="1134"/>
        <w:rPr>
          <w:sz w:val="24"/>
          <w:szCs w:val="24"/>
          <w:lang w:eastAsia="zh-CN"/>
        </w:rPr>
      </w:pPr>
      <w:r>
        <w:rPr>
          <w:sz w:val="24"/>
          <w:szCs w:val="24"/>
          <w:lang w:eastAsia="zh-CN"/>
        </w:rPr>
        <w:t>7.</w:t>
      </w:r>
      <w:r>
        <w:rPr>
          <w:rFonts w:hint="eastAsia"/>
          <w:color w:val="auto"/>
          <w:spacing w:val="-7"/>
          <w:sz w:val="24"/>
          <w:szCs w:val="24"/>
          <w:lang w:eastAsia="zh-CN"/>
        </w:rPr>
        <w:t xml:space="preserve"> 网上市场调查分为网上直接调查和网上间接调查。</w:t>
      </w:r>
      <w:r>
        <w:rPr>
          <w:rFonts w:hint="eastAsia"/>
          <w:sz w:val="24"/>
          <w:szCs w:val="24"/>
          <w:lang w:eastAsia="zh-CN"/>
        </w:rPr>
        <w:t>（</w:t>
      </w:r>
      <w:r>
        <w:rPr>
          <w:rFonts w:hint="eastAsia"/>
          <w:sz w:val="24"/>
          <w:szCs w:val="24"/>
          <w:lang w:val="en-US" w:eastAsia="zh-CN"/>
        </w:rPr>
        <w:t xml:space="preserve"> </w:t>
      </w:r>
      <w:r>
        <w:rPr>
          <w:rFonts w:hint="eastAsia"/>
          <w:sz w:val="24"/>
          <w:szCs w:val="24"/>
          <w:lang w:eastAsia="zh-CN"/>
        </w:rPr>
        <w:t xml:space="preserve"> </w:t>
      </w:r>
      <w:r>
        <w:rPr>
          <w:rFonts w:hint="eastAsia"/>
          <w:sz w:val="24"/>
          <w:szCs w:val="24"/>
          <w:lang w:val="en-US" w:eastAsia="zh-CN"/>
        </w:rPr>
        <w:t xml:space="preserve"> </w:t>
      </w:r>
      <w:r>
        <w:rPr>
          <w:rFonts w:hint="eastAsia"/>
          <w:sz w:val="24"/>
          <w:szCs w:val="24"/>
          <w:lang w:eastAsia="zh-CN"/>
        </w:rPr>
        <w:t xml:space="preserve"> ）</w:t>
      </w:r>
    </w:p>
    <w:p w14:paraId="5B599BCF">
      <w:pPr>
        <w:pStyle w:val="2"/>
        <w:spacing w:line="420" w:lineRule="exact"/>
        <w:ind w:left="479" w:leftChars="228" w:firstLine="0" w:firstLineChars="0"/>
        <w:jc w:val="both"/>
        <w:rPr>
          <w:rFonts w:hint="eastAsia"/>
          <w:sz w:val="24"/>
          <w:szCs w:val="24"/>
          <w:lang w:eastAsia="zh-CN"/>
        </w:rPr>
      </w:pPr>
      <w:r>
        <w:rPr>
          <w:sz w:val="24"/>
          <w:szCs w:val="24"/>
          <w:lang w:eastAsia="zh-CN"/>
        </w:rPr>
        <w:t>8.</w:t>
      </w:r>
      <w:r>
        <w:rPr>
          <w:rFonts w:hint="eastAsia"/>
          <w:color w:val="auto"/>
          <w:spacing w:val="-7"/>
          <w:sz w:val="24"/>
          <w:szCs w:val="24"/>
          <w:lang w:eastAsia="zh-CN"/>
        </w:rPr>
        <w:t>常见的加密算法有三种，分别是对称密钥密码体制、公开密钥密码体制和混合密钥密码技术。</w:t>
      </w:r>
      <w:r>
        <w:rPr>
          <w:rFonts w:hint="eastAsia"/>
          <w:sz w:val="24"/>
          <w:szCs w:val="24"/>
          <w:lang w:eastAsia="zh-CN"/>
        </w:rPr>
        <w:t xml:space="preserve">（ </w:t>
      </w:r>
      <w:r>
        <w:rPr>
          <w:rFonts w:hint="eastAsia"/>
          <w:sz w:val="24"/>
          <w:szCs w:val="24"/>
          <w:lang w:val="en-US" w:eastAsia="zh-CN"/>
        </w:rPr>
        <w:t xml:space="preserve"> </w:t>
      </w:r>
      <w:r>
        <w:rPr>
          <w:rFonts w:hint="eastAsia"/>
          <w:sz w:val="24"/>
          <w:szCs w:val="24"/>
          <w:lang w:eastAsia="zh-CN"/>
        </w:rPr>
        <w:t xml:space="preserve"> ）</w:t>
      </w:r>
    </w:p>
    <w:p w14:paraId="17BB47BE">
      <w:pPr>
        <w:pStyle w:val="2"/>
        <w:spacing w:line="420" w:lineRule="exact"/>
        <w:ind w:left="479" w:leftChars="228" w:firstLine="0" w:firstLineChars="0"/>
        <w:jc w:val="both"/>
        <w:rPr>
          <w:rFonts w:hint="eastAsia"/>
          <w:sz w:val="24"/>
          <w:szCs w:val="24"/>
          <w:lang w:eastAsia="zh-CN"/>
        </w:rPr>
      </w:pPr>
      <w:r>
        <w:rPr>
          <w:rFonts w:hint="eastAsia"/>
          <w:sz w:val="24"/>
          <w:szCs w:val="24"/>
          <w:lang w:eastAsia="zh-CN"/>
        </w:rPr>
        <w:t xml:space="preserve">9.间接电子商务指的是电子商务交易中设计的商品是无形的货物和服务。（ </w:t>
      </w:r>
      <w:r>
        <w:rPr>
          <w:rFonts w:hint="eastAsia"/>
          <w:sz w:val="24"/>
          <w:szCs w:val="24"/>
          <w:lang w:val="en-US" w:eastAsia="zh-CN"/>
        </w:rPr>
        <w:t xml:space="preserve"> </w:t>
      </w:r>
      <w:r>
        <w:rPr>
          <w:rFonts w:hint="eastAsia"/>
          <w:sz w:val="24"/>
          <w:szCs w:val="24"/>
          <w:lang w:eastAsia="zh-CN"/>
        </w:rPr>
        <w:t xml:space="preserve"> ）</w:t>
      </w:r>
    </w:p>
    <w:p w14:paraId="06BBFAF3">
      <w:pPr>
        <w:pStyle w:val="2"/>
        <w:spacing w:line="420" w:lineRule="exact"/>
        <w:ind w:left="479" w:leftChars="228" w:firstLine="0" w:firstLineChars="0"/>
        <w:jc w:val="both"/>
        <w:rPr>
          <w:rFonts w:hint="eastAsia"/>
          <w:sz w:val="24"/>
          <w:szCs w:val="24"/>
          <w:lang w:eastAsia="zh-CN"/>
        </w:rPr>
      </w:pPr>
      <w:r>
        <w:rPr>
          <w:sz w:val="24"/>
          <w:szCs w:val="24"/>
          <w:lang w:eastAsia="zh-CN"/>
        </w:rPr>
        <w:t>10.</w:t>
      </w:r>
      <w:bookmarkStart w:id="1" w:name="_Hlk184151724"/>
      <w:r>
        <w:rPr>
          <w:rFonts w:hint="eastAsia"/>
          <w:color w:val="auto"/>
          <w:spacing w:val="-7"/>
          <w:sz w:val="24"/>
          <w:szCs w:val="24"/>
          <w:lang w:eastAsia="zh-CN"/>
        </w:rPr>
        <w:t>O2O电子商务指的是</w:t>
      </w:r>
      <w:bookmarkEnd w:id="1"/>
      <w:r>
        <w:rPr>
          <w:rFonts w:hint="eastAsia"/>
          <w:color w:val="auto"/>
          <w:spacing w:val="-7"/>
          <w:sz w:val="24"/>
          <w:szCs w:val="24"/>
          <w:lang w:eastAsia="zh-CN"/>
        </w:rPr>
        <w:t>将线下的商务机会与互联网结合，让互联网成为线下交易的平台。</w:t>
      </w:r>
      <w:r>
        <w:rPr>
          <w:rFonts w:hint="eastAsia"/>
          <w:sz w:val="24"/>
          <w:szCs w:val="24"/>
          <w:lang w:eastAsia="zh-CN"/>
        </w:rPr>
        <w:t xml:space="preserve">（ </w:t>
      </w:r>
      <w:r>
        <w:rPr>
          <w:rFonts w:hint="eastAsia"/>
          <w:sz w:val="24"/>
          <w:szCs w:val="24"/>
          <w:lang w:val="en-US" w:eastAsia="zh-CN"/>
        </w:rPr>
        <w:t xml:space="preserve"> </w:t>
      </w:r>
      <w:r>
        <w:rPr>
          <w:rFonts w:hint="eastAsia"/>
          <w:sz w:val="24"/>
          <w:szCs w:val="24"/>
          <w:lang w:eastAsia="zh-CN"/>
        </w:rPr>
        <w:t xml:space="preserve"> ）</w:t>
      </w:r>
    </w:p>
    <w:p w14:paraId="7496F538">
      <w:pPr>
        <w:pStyle w:val="2"/>
        <w:numPr>
          <w:ilvl w:val="0"/>
          <w:numId w:val="1"/>
        </w:numPr>
        <w:spacing w:line="420" w:lineRule="exact"/>
        <w:ind w:left="567"/>
        <w:outlineLvl w:val="0"/>
        <w:rPr>
          <w:rFonts w:hint="eastAsia"/>
          <w:b/>
          <w:snapToGrid/>
          <w:kern w:val="2"/>
          <w:sz w:val="24"/>
          <w:szCs w:val="24"/>
          <w:lang w:eastAsia="zh-CN"/>
        </w:rPr>
      </w:pPr>
      <w:r>
        <w:rPr>
          <w:rFonts w:hint="eastAsia"/>
          <w:b/>
          <w:snapToGrid/>
          <w:kern w:val="2"/>
          <w:sz w:val="24"/>
          <w:szCs w:val="24"/>
          <w:lang w:eastAsia="zh-CN"/>
        </w:rPr>
        <w:t>单项选择题（每题只有一个正确的选项，错选、多选或不选不得分）（本大题共10小题，每题2分，共20分）</w:t>
      </w:r>
    </w:p>
    <w:p w14:paraId="5E4A6758">
      <w:pPr>
        <w:pStyle w:val="2"/>
        <w:spacing w:line="420" w:lineRule="exact"/>
        <w:ind w:left="567"/>
        <w:rPr>
          <w:rFonts w:hint="eastAsia"/>
          <w:sz w:val="24"/>
          <w:szCs w:val="24"/>
          <w:lang w:eastAsia="zh-CN"/>
        </w:rPr>
      </w:pPr>
      <w:r>
        <w:rPr>
          <w:rFonts w:hint="eastAsia"/>
          <w:sz w:val="24"/>
          <w:szCs w:val="24"/>
          <w:lang w:eastAsia="zh-CN"/>
        </w:rPr>
        <w:t>1. 在B2B电子商务中，买方接到货款后，相关银行通知（  ）货款到账。</w:t>
      </w:r>
    </w:p>
    <w:p w14:paraId="676B7A80">
      <w:pPr>
        <w:pStyle w:val="2"/>
        <w:spacing w:line="420" w:lineRule="exact"/>
        <w:ind w:left="567"/>
        <w:rPr>
          <w:rFonts w:hint="eastAsia"/>
          <w:sz w:val="24"/>
          <w:szCs w:val="24"/>
          <w:lang w:eastAsia="zh-CN"/>
        </w:rPr>
      </w:pPr>
      <w:r>
        <w:rPr>
          <w:sz w:val="24"/>
          <w:szCs w:val="24"/>
          <w:lang w:eastAsia="zh-CN"/>
        </w:rPr>
        <w:t>A．</w:t>
      </w:r>
      <w:r>
        <w:rPr>
          <w:rFonts w:hint="eastAsia"/>
          <w:sz w:val="24"/>
          <w:szCs w:val="24"/>
          <w:lang w:eastAsia="zh-CN"/>
        </w:rPr>
        <w:t xml:space="preserve">认证中心   </w:t>
      </w:r>
      <w:r>
        <w:rPr>
          <w:sz w:val="24"/>
          <w:szCs w:val="24"/>
          <w:lang w:eastAsia="zh-CN"/>
        </w:rPr>
        <w:t>B．</w:t>
      </w:r>
      <w:r>
        <w:rPr>
          <w:rFonts w:hint="eastAsia"/>
          <w:sz w:val="24"/>
          <w:szCs w:val="24"/>
          <w:lang w:eastAsia="zh-CN"/>
        </w:rPr>
        <w:t xml:space="preserve">卖方     </w:t>
      </w:r>
      <w:r>
        <w:rPr>
          <w:sz w:val="24"/>
          <w:szCs w:val="24"/>
          <w:lang w:eastAsia="zh-CN"/>
        </w:rPr>
        <w:t>C．</w:t>
      </w:r>
      <w:r>
        <w:rPr>
          <w:rFonts w:hint="eastAsia"/>
          <w:sz w:val="24"/>
          <w:szCs w:val="24"/>
          <w:lang w:eastAsia="zh-CN"/>
        </w:rPr>
        <w:t xml:space="preserve">银行     </w:t>
      </w:r>
      <w:r>
        <w:rPr>
          <w:sz w:val="24"/>
          <w:szCs w:val="24"/>
          <w:lang w:eastAsia="zh-CN"/>
        </w:rPr>
        <w:t>D．</w:t>
      </w:r>
      <w:r>
        <w:rPr>
          <w:rFonts w:hint="eastAsia"/>
          <w:sz w:val="24"/>
          <w:szCs w:val="24"/>
          <w:lang w:eastAsia="zh-CN"/>
        </w:rPr>
        <w:t>支付网关</w:t>
      </w:r>
    </w:p>
    <w:p w14:paraId="2147710B">
      <w:pPr>
        <w:pStyle w:val="2"/>
        <w:spacing w:line="420" w:lineRule="exact"/>
        <w:ind w:left="567"/>
        <w:rPr>
          <w:rFonts w:hint="eastAsia"/>
          <w:sz w:val="24"/>
          <w:szCs w:val="24"/>
          <w:lang w:eastAsia="zh-CN"/>
        </w:rPr>
      </w:pPr>
      <w:r>
        <w:rPr>
          <w:rFonts w:hint="eastAsia"/>
          <w:sz w:val="24"/>
          <w:szCs w:val="24"/>
          <w:lang w:eastAsia="zh-CN"/>
        </w:rPr>
        <w:t>2.</w:t>
      </w:r>
      <w:r>
        <w:rPr>
          <w:rFonts w:hint="eastAsia" w:asciiTheme="minorHAnsi" w:hAnsiTheme="minorHAnsi" w:eastAsiaTheme="minorEastAsia" w:cstheme="minorBidi"/>
          <w:snapToGrid/>
          <w:color w:val="auto"/>
          <w:kern w:val="2"/>
          <w:sz w:val="21"/>
          <w:szCs w:val="22"/>
          <w:lang w:eastAsia="zh-CN"/>
          <w14:ligatures w14:val="standardContextual"/>
        </w:rPr>
        <w:t xml:space="preserve"> </w:t>
      </w:r>
      <w:r>
        <w:rPr>
          <w:rFonts w:hint="eastAsia"/>
          <w:sz w:val="24"/>
          <w:szCs w:val="24"/>
          <w:lang w:eastAsia="zh-CN"/>
        </w:rPr>
        <w:t xml:space="preserve">电子商务的前提是商务（  </w:t>
      </w:r>
      <w:r>
        <w:rPr>
          <w:rFonts w:hint="eastAsia"/>
          <w:sz w:val="24"/>
          <w:szCs w:val="24"/>
          <w:lang w:val="en-US" w:eastAsia="zh-CN"/>
        </w:rPr>
        <w:t xml:space="preserve"> </w:t>
      </w:r>
      <w:r>
        <w:rPr>
          <w:rFonts w:hint="eastAsia"/>
          <w:sz w:val="24"/>
          <w:szCs w:val="24"/>
          <w:lang w:eastAsia="zh-CN"/>
        </w:rPr>
        <w:t>）。</w:t>
      </w:r>
    </w:p>
    <w:p w14:paraId="4CC88617">
      <w:pPr>
        <w:pStyle w:val="2"/>
        <w:spacing w:line="420" w:lineRule="exact"/>
        <w:ind w:left="567"/>
        <w:rPr>
          <w:rFonts w:hint="eastAsia"/>
          <w:sz w:val="24"/>
          <w:szCs w:val="24"/>
          <w:lang w:eastAsia="zh-CN"/>
        </w:rPr>
      </w:pPr>
      <w:r>
        <w:rPr>
          <w:rFonts w:hint="eastAsia"/>
          <w:sz w:val="24"/>
          <w:szCs w:val="24"/>
          <w:lang w:eastAsia="zh-CN"/>
        </w:rPr>
        <w:t>A. 信息化     B. 国际化   C. 交易国际化  D.网络化</w:t>
      </w:r>
    </w:p>
    <w:p w14:paraId="43CD0B0E">
      <w:pPr>
        <w:pStyle w:val="2"/>
        <w:spacing w:line="420" w:lineRule="exact"/>
        <w:ind w:left="567"/>
        <w:rPr>
          <w:rFonts w:hint="eastAsia"/>
          <w:lang w:eastAsia="zh-CN"/>
        </w:rPr>
      </w:pPr>
      <w:r>
        <w:rPr>
          <w:rFonts w:hint="eastAsia"/>
          <w:sz w:val="24"/>
          <w:szCs w:val="24"/>
          <w:lang w:eastAsia="zh-CN"/>
        </w:rPr>
        <w:t xml:space="preserve">3. 京东商城属于（  </w:t>
      </w:r>
      <w:r>
        <w:rPr>
          <w:rFonts w:hint="eastAsia"/>
          <w:sz w:val="24"/>
          <w:szCs w:val="24"/>
          <w:lang w:val="en-US" w:eastAsia="zh-CN"/>
        </w:rPr>
        <w:t xml:space="preserve"> </w:t>
      </w:r>
      <w:r>
        <w:rPr>
          <w:rFonts w:hint="eastAsia"/>
          <w:sz w:val="24"/>
          <w:szCs w:val="24"/>
          <w:lang w:eastAsia="zh-CN"/>
        </w:rPr>
        <w:t>）电子商务交易模式。</w:t>
      </w:r>
    </w:p>
    <w:p w14:paraId="2C2DE4BD">
      <w:pPr>
        <w:pStyle w:val="2"/>
        <w:spacing w:line="420" w:lineRule="exact"/>
        <w:ind w:left="567"/>
        <w:rPr>
          <w:rFonts w:hint="eastAsia"/>
          <w:sz w:val="24"/>
          <w:szCs w:val="24"/>
          <w:lang w:eastAsia="zh-CN"/>
        </w:rPr>
      </w:pPr>
      <w:r>
        <w:rPr>
          <w:rFonts w:hint="eastAsia"/>
          <w:sz w:val="24"/>
          <w:szCs w:val="24"/>
          <w:lang w:eastAsia="zh-CN"/>
        </w:rPr>
        <w:t>A. B2B      B. B2C      C. C2C     D. O2O</w:t>
      </w:r>
    </w:p>
    <w:p w14:paraId="77ACF987">
      <w:pPr>
        <w:pStyle w:val="2"/>
        <w:spacing w:line="420" w:lineRule="exact"/>
        <w:ind w:left="567"/>
        <w:rPr>
          <w:rFonts w:hint="eastAsia"/>
          <w:sz w:val="24"/>
          <w:szCs w:val="24"/>
          <w:lang w:eastAsia="zh-CN"/>
        </w:rPr>
      </w:pPr>
      <w:r>
        <w:rPr>
          <w:rFonts w:hint="eastAsia"/>
          <w:sz w:val="24"/>
          <w:szCs w:val="24"/>
          <w:lang w:eastAsia="zh-CN"/>
        </w:rPr>
        <w:t xml:space="preserve">4.交易虚拟化指的是贸易活动均通过（  </w:t>
      </w:r>
      <w:r>
        <w:rPr>
          <w:rFonts w:hint="eastAsia"/>
          <w:sz w:val="24"/>
          <w:szCs w:val="24"/>
          <w:lang w:val="en-US" w:eastAsia="zh-CN"/>
        </w:rPr>
        <w:t xml:space="preserve"> </w:t>
      </w:r>
      <w:r>
        <w:rPr>
          <w:rFonts w:hint="eastAsia"/>
          <w:sz w:val="24"/>
          <w:szCs w:val="24"/>
          <w:lang w:eastAsia="zh-CN"/>
        </w:rPr>
        <w:t>）完成。</w:t>
      </w:r>
    </w:p>
    <w:p w14:paraId="41EDAC33">
      <w:pPr>
        <w:pStyle w:val="2"/>
        <w:spacing w:line="420" w:lineRule="exact"/>
        <w:ind w:left="567"/>
        <w:rPr>
          <w:rFonts w:hint="eastAsia"/>
          <w:sz w:val="24"/>
          <w:szCs w:val="24"/>
          <w:lang w:eastAsia="zh-CN"/>
        </w:rPr>
      </w:pPr>
      <w:r>
        <w:rPr>
          <w:rFonts w:hint="eastAsia"/>
          <w:sz w:val="24"/>
          <w:szCs w:val="24"/>
          <w:lang w:eastAsia="zh-CN"/>
        </w:rPr>
        <w:t>A.</w:t>
      </w:r>
      <w:r>
        <w:rPr>
          <w:rFonts w:hint="eastAsia" w:ascii="微软雅黑" w:hAnsi="微软雅黑" w:eastAsia="微软雅黑" w:cs="Times New Roman"/>
          <w:color w:val="C55A11"/>
          <w:kern w:val="24"/>
          <w:sz w:val="40"/>
          <w:szCs w:val="40"/>
          <w:lang w:eastAsia="zh-CN"/>
        </w:rPr>
        <w:t xml:space="preserve"> </w:t>
      </w:r>
      <w:r>
        <w:rPr>
          <w:rFonts w:hint="eastAsia"/>
          <w:sz w:val="24"/>
          <w:szCs w:val="24"/>
          <w:lang w:eastAsia="zh-CN"/>
        </w:rPr>
        <w:t xml:space="preserve">媒体              B. 互联网   </w:t>
      </w:r>
    </w:p>
    <w:p w14:paraId="55F3F99E">
      <w:pPr>
        <w:pStyle w:val="2"/>
        <w:spacing w:line="420" w:lineRule="exact"/>
        <w:ind w:left="567"/>
        <w:rPr>
          <w:rFonts w:hint="eastAsia"/>
          <w:sz w:val="24"/>
          <w:szCs w:val="24"/>
          <w:lang w:eastAsia="zh-CN"/>
        </w:rPr>
      </w:pPr>
      <w:r>
        <w:rPr>
          <w:rFonts w:hint="eastAsia"/>
          <w:sz w:val="24"/>
          <w:szCs w:val="24"/>
          <w:lang w:eastAsia="zh-CN"/>
        </w:rPr>
        <w:t xml:space="preserve">C. 计算机硬件设备     D. 电子工具 </w:t>
      </w:r>
    </w:p>
    <w:p w14:paraId="0BBBFB1E">
      <w:pPr>
        <w:pStyle w:val="2"/>
        <w:spacing w:line="420" w:lineRule="exact"/>
        <w:ind w:left="567"/>
        <w:rPr>
          <w:rFonts w:hint="eastAsia"/>
          <w:sz w:val="24"/>
          <w:szCs w:val="24"/>
          <w:lang w:eastAsia="zh-CN"/>
        </w:rPr>
      </w:pPr>
      <w:r>
        <w:rPr>
          <w:rFonts w:hint="eastAsia"/>
          <w:sz w:val="24"/>
          <w:szCs w:val="24"/>
          <w:lang w:eastAsia="zh-CN"/>
        </w:rPr>
        <w:t>5.</w:t>
      </w:r>
      <w:r>
        <w:rPr>
          <w:rFonts w:hint="eastAsia" w:ascii="微软雅黑" w:hAnsi="微软雅黑" w:eastAsia="微软雅黑" w:cs="+mn-cs"/>
          <w:kern w:val="2"/>
          <w:sz w:val="40"/>
          <w:szCs w:val="40"/>
          <w:lang w:eastAsia="zh-CN"/>
        </w:rPr>
        <w:t xml:space="preserve"> </w:t>
      </w:r>
      <w:r>
        <w:rPr>
          <w:rFonts w:hint="eastAsia"/>
          <w:sz w:val="24"/>
          <w:szCs w:val="24"/>
          <w:lang w:eastAsia="zh-CN"/>
        </w:rPr>
        <w:t>对称密钥密码体制当中，A1（ </w:t>
      </w:r>
      <w:r>
        <w:rPr>
          <w:rFonts w:hint="eastAsia"/>
          <w:sz w:val="24"/>
          <w:szCs w:val="24"/>
          <w:lang w:val="en-US" w:eastAsia="zh-CN"/>
        </w:rPr>
        <w:t xml:space="preserve">  </w:t>
      </w:r>
      <w:r>
        <w:rPr>
          <w:rFonts w:hint="eastAsia"/>
          <w:sz w:val="24"/>
          <w:szCs w:val="24"/>
          <w:lang w:eastAsia="zh-CN"/>
        </w:rPr>
        <w:t>）A2。</w:t>
      </w:r>
    </w:p>
    <w:p w14:paraId="459D63C6">
      <w:pPr>
        <w:pStyle w:val="2"/>
        <w:spacing w:line="420" w:lineRule="exact"/>
        <w:ind w:left="567"/>
        <w:rPr>
          <w:rFonts w:hint="eastAsia"/>
          <w:sz w:val="24"/>
          <w:szCs w:val="24"/>
          <w:lang w:eastAsia="zh-CN"/>
        </w:rPr>
      </w:pPr>
      <w:r>
        <w:rPr>
          <w:rFonts w:hint="eastAsia"/>
          <w:sz w:val="24"/>
          <w:szCs w:val="24"/>
          <w:lang w:eastAsia="zh-CN"/>
        </w:rPr>
        <w:t>A.</w:t>
      </w:r>
      <w:r>
        <w:rPr>
          <w:rFonts w:hint="eastAsia" w:ascii="微软雅黑" w:hAnsi="微软雅黑" w:eastAsia="微软雅黑" w:cs="+mn-cs"/>
          <w:color w:val="E4007F"/>
          <w:kern w:val="2"/>
          <w:sz w:val="40"/>
          <w:szCs w:val="40"/>
          <w:lang w:eastAsia="zh-CN"/>
        </w:rPr>
        <w:t xml:space="preserve"> </w:t>
      </w:r>
      <w:r>
        <w:rPr>
          <w:rFonts w:hint="eastAsia"/>
          <w:sz w:val="24"/>
          <w:szCs w:val="24"/>
          <w:lang w:eastAsia="zh-CN"/>
        </w:rPr>
        <w:t>等于      B.</w:t>
      </w:r>
      <w:r>
        <w:rPr>
          <w:rFonts w:hint="eastAsia" w:ascii="微软雅黑" w:hAnsi="微软雅黑" w:eastAsia="微软雅黑" w:cs="+mn-cs"/>
          <w:color w:val="E4007F"/>
          <w:kern w:val="2"/>
          <w:sz w:val="40"/>
          <w:szCs w:val="40"/>
          <w:lang w:eastAsia="zh-CN"/>
        </w:rPr>
        <w:t xml:space="preserve"> </w:t>
      </w:r>
      <w:r>
        <w:rPr>
          <w:rFonts w:hint="eastAsia"/>
          <w:sz w:val="24"/>
          <w:szCs w:val="24"/>
          <w:lang w:eastAsia="zh-CN"/>
        </w:rPr>
        <w:t>大于      C.</w:t>
      </w:r>
      <w:r>
        <w:rPr>
          <w:rFonts w:hint="eastAsia" w:ascii="微软雅黑" w:hAnsi="微软雅黑" w:eastAsia="微软雅黑" w:cs="+mn-cs"/>
          <w:color w:val="E4007F"/>
          <w:kern w:val="2"/>
          <w:sz w:val="40"/>
          <w:szCs w:val="40"/>
          <w:lang w:eastAsia="zh-CN"/>
        </w:rPr>
        <w:t xml:space="preserve"> </w:t>
      </w:r>
      <w:r>
        <w:rPr>
          <w:rFonts w:hint="eastAsia"/>
          <w:sz w:val="24"/>
          <w:szCs w:val="24"/>
          <w:lang w:eastAsia="zh-CN"/>
        </w:rPr>
        <w:t>小于      D. 超过</w:t>
      </w:r>
    </w:p>
    <w:p w14:paraId="42096D69">
      <w:pPr>
        <w:pStyle w:val="2"/>
        <w:spacing w:line="420" w:lineRule="exact"/>
        <w:ind w:left="567"/>
        <w:rPr>
          <w:rFonts w:hint="eastAsia"/>
          <w:sz w:val="24"/>
          <w:szCs w:val="24"/>
          <w:lang w:eastAsia="zh-CN"/>
        </w:rPr>
      </w:pPr>
      <w:r>
        <w:rPr>
          <w:rFonts w:hint="eastAsia"/>
          <w:sz w:val="24"/>
          <w:szCs w:val="24"/>
          <w:lang w:eastAsia="zh-CN"/>
        </w:rPr>
        <w:t>6.淘宝的域名taobao.com是按照（ </w:t>
      </w:r>
      <w:r>
        <w:rPr>
          <w:rFonts w:hint="eastAsia"/>
          <w:sz w:val="24"/>
          <w:szCs w:val="24"/>
          <w:lang w:val="en-US" w:eastAsia="zh-CN"/>
        </w:rPr>
        <w:t xml:space="preserve">  </w:t>
      </w:r>
      <w:r>
        <w:rPr>
          <w:rFonts w:hint="eastAsia"/>
          <w:sz w:val="24"/>
          <w:szCs w:val="24"/>
          <w:lang w:eastAsia="zh-CN"/>
        </w:rPr>
        <w:t>）来取名的。</w:t>
      </w:r>
    </w:p>
    <w:p w14:paraId="7EB71DBF">
      <w:pPr>
        <w:pStyle w:val="2"/>
        <w:spacing w:line="420" w:lineRule="exact"/>
        <w:ind w:left="567"/>
        <w:rPr>
          <w:rFonts w:hint="eastAsia"/>
          <w:sz w:val="24"/>
          <w:szCs w:val="24"/>
          <w:lang w:eastAsia="zh-CN"/>
        </w:rPr>
      </w:pPr>
      <w:r>
        <w:rPr>
          <w:rFonts w:hint="eastAsia"/>
          <w:sz w:val="24"/>
          <w:szCs w:val="24"/>
          <w:lang w:eastAsia="zh-CN"/>
        </w:rPr>
        <w:t xml:space="preserve">A．字母缩写  B. 谐音      C．拼音      </w:t>
      </w:r>
      <w:r>
        <w:rPr>
          <w:sz w:val="24"/>
          <w:szCs w:val="24"/>
          <w:lang w:eastAsia="zh-CN"/>
        </w:rPr>
        <w:t>D．</w:t>
      </w:r>
      <w:r>
        <w:rPr>
          <w:rFonts w:hint="eastAsia"/>
          <w:sz w:val="24"/>
          <w:szCs w:val="24"/>
          <w:lang w:eastAsia="zh-CN"/>
        </w:rPr>
        <w:t>顺序</w:t>
      </w:r>
    </w:p>
    <w:p w14:paraId="51FD28F7">
      <w:pPr>
        <w:pStyle w:val="2"/>
        <w:spacing w:line="420" w:lineRule="exact"/>
        <w:ind w:left="566"/>
        <w:rPr>
          <w:rFonts w:hint="eastAsia"/>
          <w:sz w:val="24"/>
          <w:szCs w:val="24"/>
          <w:lang w:eastAsia="zh-CN"/>
        </w:rPr>
      </w:pPr>
      <w:r>
        <w:rPr>
          <w:rFonts w:hint="eastAsia"/>
          <w:sz w:val="24"/>
          <w:szCs w:val="24"/>
          <w:lang w:eastAsia="zh-CN"/>
        </w:rPr>
        <w:t>7.总线型网络中所有计算机共用（ </w:t>
      </w:r>
      <w:r>
        <w:rPr>
          <w:rFonts w:hint="eastAsia"/>
          <w:sz w:val="24"/>
          <w:szCs w:val="24"/>
          <w:lang w:val="en-US" w:eastAsia="zh-CN"/>
        </w:rPr>
        <w:t xml:space="preserve">  </w:t>
      </w:r>
      <w:r>
        <w:rPr>
          <w:rFonts w:hint="eastAsia"/>
          <w:sz w:val="24"/>
          <w:szCs w:val="24"/>
          <w:lang w:eastAsia="zh-CN"/>
        </w:rPr>
        <w:t>）物理传输路线。</w:t>
      </w:r>
      <w:r>
        <w:rPr>
          <w:rFonts w:hint="eastAsia"/>
          <w:sz w:val="24"/>
          <w:szCs w:val="24"/>
          <w:lang w:eastAsia="zh-CN"/>
        </w:rPr>
        <w:cr/>
      </w:r>
      <w:r>
        <w:rPr>
          <w:rFonts w:hint="eastAsia"/>
          <w:sz w:val="24"/>
          <w:szCs w:val="24"/>
          <w:lang w:eastAsia="zh-CN"/>
        </w:rPr>
        <w:t>A. 四条      B.三条       C.两条       D. 一条</w:t>
      </w:r>
    </w:p>
    <w:p w14:paraId="781959E1">
      <w:pPr>
        <w:pStyle w:val="2"/>
        <w:spacing w:line="420" w:lineRule="exact"/>
        <w:ind w:left="1085"/>
        <w:rPr>
          <w:rFonts w:hint="eastAsia"/>
          <w:sz w:val="24"/>
          <w:szCs w:val="24"/>
          <w:lang w:eastAsia="zh-CN"/>
        </w:rPr>
      </w:pPr>
      <w:r>
        <w:rPr>
          <w:rFonts w:hint="eastAsia"/>
          <w:sz w:val="28"/>
          <w:szCs w:val="28"/>
        </w:rPr>
        <mc:AlternateContent>
          <mc:Choice Requires="wps">
            <w:drawing>
              <wp:anchor distT="0" distB="0" distL="114300" distR="114300" simplePos="0" relativeHeight="251663360" behindDoc="0" locked="0" layoutInCell="1" allowOverlap="1">
                <wp:simplePos x="0" y="0"/>
                <wp:positionH relativeFrom="column">
                  <wp:posOffset>490220</wp:posOffset>
                </wp:positionH>
                <wp:positionV relativeFrom="paragraph">
                  <wp:posOffset>-624840</wp:posOffset>
                </wp:positionV>
                <wp:extent cx="36830" cy="7316470"/>
                <wp:effectExtent l="12700" t="12700" r="13970" b="24130"/>
                <wp:wrapNone/>
                <wp:docPr id="3" name="Line 3"/>
                <wp:cNvGraphicFramePr/>
                <a:graphic xmlns:a="http://schemas.openxmlformats.org/drawingml/2006/main">
                  <a:graphicData uri="http://schemas.microsoft.com/office/word/2010/wordprocessingShape">
                    <wps:wsp>
                      <wps:cNvCnPr>
                        <a:cxnSpLocks noChangeShapeType="1"/>
                      </wps:cNvCnPr>
                      <wps:spPr bwMode="auto">
                        <a:xfrm flipH="1">
                          <a:off x="668655" y="122555"/>
                          <a:ext cx="36830" cy="7316470"/>
                        </a:xfrm>
                        <a:prstGeom prst="line">
                          <a:avLst/>
                        </a:prstGeom>
                        <a:noFill/>
                        <a:ln w="25400" cap="rnd">
                          <a:solidFill>
                            <a:srgbClr val="808080"/>
                          </a:solidFill>
                          <a:prstDash val="sysDot"/>
                          <a:round/>
                        </a:ln>
                        <a:effectLst/>
                      </wps:spPr>
                      <wps:bodyPr/>
                    </wps:wsp>
                  </a:graphicData>
                </a:graphic>
              </wp:anchor>
            </w:drawing>
          </mc:Choice>
          <mc:Fallback>
            <w:pict>
              <v:line id="Line 3" o:spid="_x0000_s1026" o:spt="20" style="position:absolute;left:0pt;flip:x;margin-left:38.6pt;margin-top:-49.2pt;height:576.1pt;width:2.9pt;z-index:251663360;mso-width-relative:page;mso-height-relative:page;" filled="f" stroked="t" coordsize="21600,21600" o:gfxdata="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W0+HXdkAAAAKAQAADwAAAAAAAAABACAAAAAiAAAAZHJzL2Rvd25yZXYu&#10;eG1sUEsBAhQAFAAAAAgAh07iQP3+IVz6AQAA6gMAAA4AAAAAAAAAAQAgAAAAKAEAAGRycy9lMm9E&#10;b2MueG1sUEsFBgAAAAAGAAYAWQEAAJQFAAAAAA==&#10;">
                <v:fill on="f" focussize="0,0"/>
                <v:stroke weight="2pt" color="#808080" joinstyle="round" dashstyle="1 1" endcap="round"/>
                <v:imagedata o:title=""/>
                <o:lock v:ext="edit" aspectratio="f"/>
              </v:line>
            </w:pict>
          </mc:Fallback>
        </mc:AlternateContent>
      </w:r>
      <w:r>
        <w:rPr>
          <w:rFonts w:hint="eastAsia"/>
          <w:sz w:val="24"/>
          <w:szCs w:val="24"/>
          <w:lang w:eastAsia="zh-CN"/>
        </w:rPr>
        <w:t>8.</w:t>
      </w:r>
      <w:r>
        <w:rPr>
          <w:rFonts w:hint="eastAsia" w:ascii="微软雅黑" w:hAnsi="微软雅黑" w:eastAsia="微软雅黑" w:cs="+mn-cs"/>
          <w:kern w:val="24"/>
          <w:sz w:val="40"/>
          <w:szCs w:val="40"/>
          <w:lang w:eastAsia="zh-CN"/>
        </w:rPr>
        <w:t xml:space="preserve"> </w:t>
      </w:r>
      <w:r>
        <w:rPr>
          <w:rFonts w:hint="eastAsia"/>
          <w:sz w:val="24"/>
          <w:szCs w:val="24"/>
          <w:lang w:eastAsia="zh-CN"/>
        </w:rPr>
        <w:t>云安全属于（</w:t>
      </w:r>
      <w:r>
        <w:rPr>
          <w:rFonts w:hint="eastAsia"/>
          <w:sz w:val="24"/>
          <w:szCs w:val="24"/>
          <w:lang w:val="en-US" w:eastAsia="zh-CN"/>
        </w:rPr>
        <w:t xml:space="preserve">  </w:t>
      </w:r>
      <w:r>
        <w:rPr>
          <w:rFonts w:hint="eastAsia"/>
          <w:sz w:val="24"/>
          <w:szCs w:val="24"/>
          <w:lang w:eastAsia="zh-CN"/>
        </w:rPr>
        <w:t xml:space="preserve"> ）的应用之一。 </w:t>
      </w:r>
      <w:r>
        <w:rPr>
          <w:rFonts w:hint="eastAsia"/>
          <w:sz w:val="24"/>
          <w:szCs w:val="24"/>
          <w:lang w:eastAsia="zh-CN"/>
        </w:rPr>
        <w:cr/>
      </w:r>
      <w:r>
        <w:rPr>
          <w:rFonts w:hint="eastAsia"/>
          <w:sz w:val="24"/>
          <w:szCs w:val="24"/>
          <w:lang w:eastAsia="zh-CN"/>
        </w:rPr>
        <w:t>A．大数据   B．互联网   C．云计算    D.计算机</w:t>
      </w:r>
    </w:p>
    <w:p w14:paraId="7F99F7E2">
      <w:pPr>
        <w:pStyle w:val="2"/>
        <w:spacing w:line="420" w:lineRule="exact"/>
        <w:ind w:left="1021" w:firstLine="66"/>
        <w:rPr>
          <w:rFonts w:hint="eastAsia"/>
          <w:sz w:val="24"/>
          <w:szCs w:val="24"/>
          <w:lang w:eastAsia="zh-CN"/>
        </w:rPr>
      </w:pPr>
      <w:r>
        <w:rPr>
          <w:rFonts w:hint="eastAsia"/>
          <w:sz w:val="24"/>
          <w:szCs w:val="24"/>
          <w:lang w:eastAsia="zh-CN"/>
        </w:rPr>
        <w:t xml:space="preserve">9.B2B电子商务模式指的是（ </w:t>
      </w:r>
      <w:r>
        <w:rPr>
          <w:rFonts w:hint="eastAsia"/>
          <w:sz w:val="24"/>
          <w:szCs w:val="24"/>
          <w:lang w:val="en-US" w:eastAsia="zh-CN"/>
        </w:rPr>
        <w:t xml:space="preserve">  </w:t>
      </w:r>
      <w:r>
        <w:rPr>
          <w:rFonts w:hint="eastAsia"/>
          <w:sz w:val="24"/>
          <w:szCs w:val="24"/>
          <w:lang w:eastAsia="zh-CN"/>
        </w:rPr>
        <w:t xml:space="preserve"> ）商务模式。</w:t>
      </w:r>
    </w:p>
    <w:p w14:paraId="50C78FB6">
      <w:pPr>
        <w:pStyle w:val="2"/>
        <w:spacing w:line="420" w:lineRule="exact"/>
        <w:ind w:left="847" w:firstLine="240" w:firstLineChars="100"/>
        <w:rPr>
          <w:rFonts w:hint="eastAsia"/>
          <w:sz w:val="24"/>
          <w:szCs w:val="24"/>
          <w:lang w:eastAsia="zh-CN"/>
        </w:rPr>
      </w:pPr>
      <w:r>
        <w:rPr>
          <w:rFonts w:hint="eastAsia"/>
          <w:sz w:val="24"/>
          <w:szCs w:val="24"/>
          <w:lang w:eastAsia="zh-CN"/>
        </w:rPr>
        <w:t xml:space="preserve">A. 企业与企业         B. 企业与消费者  </w:t>
      </w:r>
    </w:p>
    <w:p w14:paraId="12E127A4">
      <w:pPr>
        <w:pStyle w:val="2"/>
        <w:spacing w:line="420" w:lineRule="exact"/>
        <w:ind w:left="667" w:firstLine="420"/>
        <w:rPr>
          <w:rFonts w:hint="eastAsia"/>
          <w:sz w:val="24"/>
          <w:szCs w:val="24"/>
          <w:lang w:eastAsia="zh-CN"/>
        </w:rPr>
      </w:pPr>
      <w:r>
        <w:rPr>
          <w:rFonts w:hint="eastAsia"/>
          <w:sz w:val="24"/>
          <w:szCs w:val="24"/>
          <w:lang w:eastAsia="zh-CN"/>
        </w:rPr>
        <w:t>C. 消费者与消费者     D. 企业间内部</w:t>
      </w:r>
    </w:p>
    <w:p w14:paraId="62BA6EFB">
      <w:pPr>
        <w:pStyle w:val="2"/>
        <w:spacing w:line="420" w:lineRule="exact"/>
        <w:ind w:left="1050" w:leftChars="500"/>
        <w:rPr>
          <w:rFonts w:hint="eastAsia"/>
          <w:sz w:val="24"/>
          <w:szCs w:val="24"/>
          <w:lang w:eastAsia="zh-CN"/>
        </w:rPr>
      </w:pPr>
      <w:r>
        <w:rPr>
          <w:rFonts w:hint="eastAsia"/>
          <w:sz w:val="24"/>
          <w:szCs w:val="24"/>
          <w:lang w:eastAsia="zh-CN"/>
        </w:rPr>
        <w:t>10. SET协议是为了用户、商家和银行之间通过（</w:t>
      </w:r>
      <w:r>
        <w:rPr>
          <w:rFonts w:hint="eastAsia"/>
          <w:sz w:val="24"/>
          <w:szCs w:val="24"/>
          <w:lang w:val="en-US" w:eastAsia="zh-CN"/>
        </w:rPr>
        <w:t xml:space="preserve">  </w:t>
      </w:r>
      <w:r>
        <w:rPr>
          <w:rFonts w:hint="eastAsia"/>
          <w:sz w:val="24"/>
          <w:szCs w:val="24"/>
          <w:lang w:eastAsia="zh-CN"/>
        </w:rPr>
        <w:t> ）支付的交易而设计的。</w:t>
      </w:r>
    </w:p>
    <w:p w14:paraId="35977A5A">
      <w:pPr>
        <w:pStyle w:val="2"/>
        <w:spacing w:line="420" w:lineRule="exact"/>
        <w:ind w:left="1050" w:leftChars="500"/>
        <w:rPr>
          <w:rFonts w:hint="eastAsia"/>
          <w:sz w:val="24"/>
          <w:szCs w:val="24"/>
          <w:lang w:eastAsia="zh-CN"/>
        </w:rPr>
      </w:pPr>
      <w:r>
        <w:rPr>
          <w:rFonts w:hint="eastAsia"/>
          <w:sz w:val="24"/>
          <w:szCs w:val="24"/>
          <w:lang w:eastAsia="zh-CN"/>
        </w:rPr>
        <w:t>A.</w:t>
      </w:r>
      <w:r>
        <w:rPr>
          <w:rFonts w:hint="eastAsia" w:ascii="微软雅黑" w:hAnsi="微软雅黑" w:eastAsia="微软雅黑" w:cs="+mn-cs"/>
          <w:b/>
          <w:bCs/>
          <w:color w:val="5B9BD5"/>
          <w:kern w:val="24"/>
          <w:sz w:val="40"/>
          <w:szCs w:val="40"/>
          <w:lang w:eastAsia="zh-CN"/>
        </w:rPr>
        <w:t xml:space="preserve"> </w:t>
      </w:r>
      <w:r>
        <w:rPr>
          <w:rFonts w:hint="eastAsia"/>
          <w:sz w:val="24"/>
          <w:szCs w:val="24"/>
          <w:lang w:eastAsia="zh-CN"/>
        </w:rPr>
        <w:t>银行卡     B.</w:t>
      </w:r>
      <w:r>
        <w:rPr>
          <w:rFonts w:hint="eastAsia" w:ascii="微软雅黑" w:hAnsi="微软雅黑" w:eastAsia="微软雅黑" w:cs="+mn-cs"/>
          <w:b/>
          <w:bCs/>
          <w:color w:val="5B9BD5"/>
          <w:kern w:val="24"/>
          <w:sz w:val="40"/>
          <w:szCs w:val="40"/>
          <w:lang w:eastAsia="zh-CN"/>
        </w:rPr>
        <w:t xml:space="preserve"> </w:t>
      </w:r>
      <w:r>
        <w:rPr>
          <w:rFonts w:hint="eastAsia"/>
          <w:sz w:val="24"/>
          <w:szCs w:val="24"/>
          <w:lang w:eastAsia="zh-CN"/>
        </w:rPr>
        <w:t>借记卡      C.信用卡     D. 储蓄卡</w:t>
      </w:r>
    </w:p>
    <w:p w14:paraId="0F3D8D90">
      <w:pPr>
        <w:pStyle w:val="2"/>
        <w:numPr>
          <w:ilvl w:val="0"/>
          <w:numId w:val="1"/>
        </w:numPr>
        <w:spacing w:before="78" w:line="420" w:lineRule="exact"/>
        <w:ind w:left="1050" w:leftChars="500" w:right="420" w:rightChars="200"/>
        <w:outlineLvl w:val="0"/>
        <w:rPr>
          <w:rFonts w:hint="eastAsia"/>
          <w:b/>
          <w:snapToGrid/>
          <w:kern w:val="2"/>
          <w:sz w:val="24"/>
          <w:szCs w:val="24"/>
          <w:lang w:eastAsia="zh-CN"/>
        </w:rPr>
      </w:pPr>
      <w:r>
        <w:rPr>
          <w:rFonts w:hint="eastAsia"/>
          <w:b/>
          <w:snapToGrid/>
          <w:kern w:val="2"/>
          <w:sz w:val="24"/>
          <w:szCs w:val="24"/>
          <w:lang w:eastAsia="zh-CN"/>
        </w:rPr>
        <w:t>多项选择题（每题有一个或一个以上的正确选项，错选、多选或少选不得分，答案填入答题框内，每题4分，共20分）</w:t>
      </w:r>
      <w:r>
        <w:rPr>
          <w:rFonts w:hint="eastAsia"/>
          <w:b/>
          <w:snapToGrid/>
          <w:kern w:val="2"/>
          <w:sz w:val="24"/>
          <w:szCs w:val="24"/>
          <w:lang w:val="en-US" w:eastAsia="zh-CN"/>
        </w:rPr>
        <w:t xml:space="preserve"> </w:t>
      </w:r>
    </w:p>
    <w:p w14:paraId="2ADE328C">
      <w:pPr>
        <w:pStyle w:val="2"/>
        <w:spacing w:line="420" w:lineRule="exact"/>
        <w:ind w:left="1050" w:leftChars="500"/>
        <w:rPr>
          <w:rFonts w:hint="eastAsia"/>
          <w:sz w:val="24"/>
          <w:szCs w:val="24"/>
          <w:lang w:eastAsia="zh-CN"/>
        </w:rPr>
      </w:pPr>
      <w:r>
        <w:rPr>
          <w:rFonts w:hint="eastAsia"/>
          <w:sz w:val="24"/>
          <w:szCs w:val="24"/>
          <w:lang w:eastAsia="zh-CN"/>
        </w:rPr>
        <w:t>1.</w:t>
      </w:r>
      <w:r>
        <w:rPr>
          <w:rFonts w:hint="eastAsia" w:ascii="微软雅黑" w:hAnsi="微软雅黑" w:eastAsia="微软雅黑" w:cs="+mn-cs"/>
          <w:b/>
          <w:bCs/>
          <w:color w:val="5B9BD5"/>
          <w:kern w:val="24"/>
          <w:sz w:val="56"/>
          <w:szCs w:val="56"/>
          <w:lang w:eastAsia="zh-CN"/>
        </w:rPr>
        <w:t xml:space="preserve"> </w:t>
      </w:r>
      <w:r>
        <w:rPr>
          <w:rFonts w:hint="eastAsia"/>
          <w:sz w:val="24"/>
          <w:szCs w:val="24"/>
          <w:lang w:eastAsia="zh-CN"/>
        </w:rPr>
        <w:t xml:space="preserve">网络营销的渠道策略包括（ </w:t>
      </w:r>
      <w:r>
        <w:rPr>
          <w:rFonts w:hint="eastAsia"/>
          <w:sz w:val="24"/>
          <w:szCs w:val="24"/>
          <w:lang w:val="en-US" w:eastAsia="zh-CN"/>
        </w:rPr>
        <w:t xml:space="preserve"> </w:t>
      </w:r>
      <w:r>
        <w:rPr>
          <w:rFonts w:hint="eastAsia"/>
          <w:sz w:val="24"/>
          <w:szCs w:val="24"/>
          <w:lang w:eastAsia="zh-CN"/>
        </w:rPr>
        <w:t xml:space="preserve"> </w:t>
      </w:r>
      <w:r>
        <w:rPr>
          <w:rFonts w:hint="eastAsia"/>
          <w:sz w:val="24"/>
          <w:szCs w:val="24"/>
          <w:lang w:val="en-US" w:eastAsia="zh-CN"/>
        </w:rPr>
        <w:t xml:space="preserve"> </w:t>
      </w:r>
      <w:r>
        <w:rPr>
          <w:rFonts w:hint="eastAsia"/>
          <w:sz w:val="24"/>
          <w:szCs w:val="24"/>
          <w:lang w:eastAsia="zh-CN"/>
        </w:rPr>
        <w:t>）</w:t>
      </w:r>
    </w:p>
    <w:p w14:paraId="2ADD1CCE">
      <w:pPr>
        <w:pStyle w:val="2"/>
        <w:spacing w:line="420" w:lineRule="exact"/>
        <w:ind w:left="1050" w:leftChars="500"/>
        <w:rPr>
          <w:rFonts w:hint="eastAsia"/>
          <w:sz w:val="24"/>
          <w:szCs w:val="24"/>
          <w:lang w:eastAsia="zh-CN"/>
        </w:rPr>
      </w:pPr>
      <w:r>
        <w:rPr>
          <w:rFonts w:hint="eastAsia"/>
          <w:sz w:val="24"/>
          <w:szCs w:val="24"/>
          <w:lang w:eastAsia="zh-CN"/>
        </w:rPr>
        <w:t xml:space="preserve">A. 网络直销策略              B. 拍卖竞价策略   </w:t>
      </w:r>
    </w:p>
    <w:p w14:paraId="7FA6C547">
      <w:pPr>
        <w:pStyle w:val="2"/>
        <w:spacing w:line="420" w:lineRule="exact"/>
        <w:ind w:left="1050" w:leftChars="500"/>
        <w:rPr>
          <w:rFonts w:hint="eastAsia"/>
          <w:sz w:val="24"/>
          <w:szCs w:val="24"/>
          <w:lang w:eastAsia="zh-CN"/>
        </w:rPr>
      </w:pPr>
      <w:r>
        <w:rPr>
          <w:rFonts w:hint="eastAsia"/>
          <w:sz w:val="24"/>
          <w:szCs w:val="24"/>
          <w:lang w:eastAsia="zh-CN"/>
        </w:rPr>
        <w:t>C. 网络间接销售策略          D. 低价定价策略</w:t>
      </w:r>
    </w:p>
    <w:p w14:paraId="3BEB28B5">
      <w:pPr>
        <w:pStyle w:val="2"/>
        <w:spacing w:line="420" w:lineRule="exact"/>
        <w:ind w:left="1050" w:leftChars="500"/>
        <w:rPr>
          <w:rFonts w:hint="eastAsia"/>
          <w:sz w:val="24"/>
          <w:szCs w:val="24"/>
          <w:lang w:eastAsia="zh-CN"/>
        </w:rPr>
      </w:pPr>
      <w:r>
        <w:rPr>
          <w:rFonts w:hint="eastAsia"/>
          <w:sz w:val="24"/>
          <w:szCs w:val="24"/>
          <w:lang w:eastAsia="zh-CN"/>
        </w:rPr>
        <w:t>2.</w:t>
      </w:r>
      <w:r>
        <w:rPr>
          <w:rFonts w:hint="eastAsia" w:ascii="微软雅黑" w:hAnsi="微软雅黑" w:eastAsia="微软雅黑" w:cs="+mn-cs"/>
          <w:kern w:val="24"/>
          <w:sz w:val="40"/>
          <w:szCs w:val="40"/>
          <w:lang w:eastAsia="zh-CN"/>
        </w:rPr>
        <w:t xml:space="preserve"> </w:t>
      </w:r>
      <w:r>
        <w:rPr>
          <w:rFonts w:hint="eastAsia"/>
          <w:sz w:val="24"/>
          <w:szCs w:val="24"/>
          <w:lang w:eastAsia="zh-CN"/>
        </w:rPr>
        <w:t xml:space="preserve">计算机网络的功能有（  </w:t>
      </w:r>
      <w:r>
        <w:rPr>
          <w:rFonts w:hint="eastAsia"/>
          <w:sz w:val="24"/>
          <w:szCs w:val="24"/>
          <w:lang w:val="en-US" w:eastAsia="zh-CN"/>
        </w:rPr>
        <w:t xml:space="preserve">  </w:t>
      </w:r>
      <w:r>
        <w:rPr>
          <w:rFonts w:hint="eastAsia"/>
          <w:sz w:val="24"/>
          <w:szCs w:val="24"/>
          <w:lang w:eastAsia="zh-CN"/>
        </w:rPr>
        <w:t>）。</w:t>
      </w:r>
    </w:p>
    <w:p w14:paraId="063B82D0">
      <w:pPr>
        <w:pStyle w:val="2"/>
        <w:spacing w:line="420" w:lineRule="exact"/>
        <w:ind w:left="1050" w:leftChars="500"/>
        <w:rPr>
          <w:rFonts w:hint="default"/>
          <w:sz w:val="24"/>
          <w:szCs w:val="24"/>
          <w:lang w:val="en-US" w:eastAsia="zh-CN"/>
        </w:rPr>
      </w:pPr>
      <w:r>
        <w:rPr>
          <w:rFonts w:hint="eastAsia"/>
          <w:sz w:val="24"/>
          <w:szCs w:val="24"/>
          <w:lang w:eastAsia="zh-CN"/>
        </w:rPr>
        <w:t xml:space="preserve">A. 硬件资源共享      B. 软件资源共享   </w:t>
      </w:r>
      <w:r>
        <w:rPr>
          <w:rFonts w:hint="eastAsia"/>
          <w:sz w:val="24"/>
          <w:szCs w:val="24"/>
          <w:lang w:val="en-US" w:eastAsia="zh-CN"/>
        </w:rPr>
        <w:t xml:space="preserve">                        </w:t>
      </w:r>
    </w:p>
    <w:p w14:paraId="47858198">
      <w:pPr>
        <w:pStyle w:val="2"/>
        <w:spacing w:line="420" w:lineRule="exact"/>
        <w:ind w:left="1050" w:leftChars="500"/>
        <w:rPr>
          <w:rFonts w:hint="eastAsia"/>
          <w:sz w:val="24"/>
          <w:szCs w:val="24"/>
          <w:lang w:eastAsia="zh-CN"/>
        </w:rPr>
      </w:pPr>
      <w:r>
        <w:rPr>
          <w:rFonts w:hint="eastAsia"/>
          <w:sz w:val="24"/>
          <w:szCs w:val="24"/>
          <w:lang w:eastAsia="zh-CN"/>
        </w:rPr>
        <w:t xml:space="preserve">C. 用户见信息交换    D.网络传输 </w:t>
      </w:r>
    </w:p>
    <w:p w14:paraId="67C975E3">
      <w:pPr>
        <w:pStyle w:val="2"/>
        <w:spacing w:line="420" w:lineRule="exact"/>
        <w:ind w:left="1050" w:leftChars="500"/>
        <w:rPr>
          <w:rFonts w:hint="eastAsia"/>
          <w:sz w:val="24"/>
          <w:szCs w:val="24"/>
          <w:lang w:eastAsia="zh-CN"/>
        </w:rPr>
      </w:pPr>
      <w:r>
        <w:rPr>
          <w:rFonts w:hint="eastAsia"/>
          <w:sz w:val="24"/>
          <w:szCs w:val="24"/>
          <w:lang w:eastAsia="zh-CN"/>
        </w:rPr>
        <w:t xml:space="preserve">3.电子商务系统的社会环境有（ </w:t>
      </w:r>
      <w:r>
        <w:rPr>
          <w:rFonts w:hint="eastAsia"/>
          <w:sz w:val="24"/>
          <w:szCs w:val="24"/>
          <w:lang w:val="en-US" w:eastAsia="zh-CN"/>
        </w:rPr>
        <w:t xml:space="preserve"> </w:t>
      </w:r>
      <w:r>
        <w:rPr>
          <w:rFonts w:hint="eastAsia"/>
          <w:sz w:val="24"/>
          <w:szCs w:val="24"/>
          <w:lang w:eastAsia="zh-CN"/>
        </w:rPr>
        <w:t xml:space="preserve"> </w:t>
      </w:r>
      <w:r>
        <w:rPr>
          <w:rFonts w:hint="eastAsia"/>
          <w:sz w:val="24"/>
          <w:szCs w:val="24"/>
          <w:lang w:val="en-US" w:eastAsia="zh-CN"/>
        </w:rPr>
        <w:t xml:space="preserve"> </w:t>
      </w:r>
      <w:r>
        <w:rPr>
          <w:rFonts w:hint="eastAsia"/>
          <w:sz w:val="24"/>
          <w:szCs w:val="24"/>
          <w:lang w:eastAsia="zh-CN"/>
        </w:rPr>
        <w:t>）。</w:t>
      </w:r>
    </w:p>
    <w:p w14:paraId="36BC8538">
      <w:pPr>
        <w:pStyle w:val="2"/>
        <w:spacing w:line="420" w:lineRule="exact"/>
        <w:ind w:left="1050" w:leftChars="500"/>
        <w:rPr>
          <w:rFonts w:hint="eastAsia"/>
          <w:sz w:val="24"/>
          <w:szCs w:val="24"/>
          <w:lang w:eastAsia="zh-CN"/>
        </w:rPr>
      </w:pPr>
      <w:r>
        <w:rPr>
          <w:rFonts w:hint="eastAsia"/>
          <w:sz w:val="24"/>
          <w:szCs w:val="24"/>
          <w:lang w:eastAsia="zh-CN"/>
        </w:rPr>
        <w:t>A. 支付环境   B. 物流环境   C. 技术环境   D. 人口环境</w:t>
      </w:r>
    </w:p>
    <w:p w14:paraId="794F8391">
      <w:pPr>
        <w:pStyle w:val="2"/>
        <w:spacing w:line="420" w:lineRule="exact"/>
        <w:ind w:left="1050" w:leftChars="500"/>
        <w:rPr>
          <w:rFonts w:hint="eastAsia"/>
          <w:sz w:val="24"/>
          <w:szCs w:val="24"/>
          <w:lang w:eastAsia="zh-CN"/>
        </w:rPr>
      </w:pPr>
      <w:r>
        <w:rPr>
          <w:rFonts w:hint="eastAsia"/>
          <w:sz w:val="24"/>
          <w:szCs w:val="24"/>
          <w:lang w:eastAsia="zh-CN"/>
        </w:rPr>
        <w:t xml:space="preserve">4.电子支付工具分别为（ </w:t>
      </w:r>
      <w:r>
        <w:rPr>
          <w:rFonts w:hint="eastAsia"/>
          <w:sz w:val="24"/>
          <w:szCs w:val="24"/>
          <w:lang w:val="en-US" w:eastAsia="zh-CN"/>
        </w:rPr>
        <w:t xml:space="preserve"> </w:t>
      </w:r>
      <w:r>
        <w:rPr>
          <w:rFonts w:hint="eastAsia"/>
          <w:sz w:val="24"/>
          <w:szCs w:val="24"/>
          <w:lang w:eastAsia="zh-CN"/>
        </w:rPr>
        <w:t xml:space="preserve"> </w:t>
      </w:r>
      <w:r>
        <w:rPr>
          <w:rFonts w:hint="eastAsia"/>
          <w:sz w:val="24"/>
          <w:szCs w:val="24"/>
          <w:lang w:val="en-US" w:eastAsia="zh-CN"/>
        </w:rPr>
        <w:t xml:space="preserve"> </w:t>
      </w:r>
      <w:r>
        <w:rPr>
          <w:rFonts w:hint="eastAsia"/>
          <w:sz w:val="24"/>
          <w:szCs w:val="24"/>
          <w:lang w:eastAsia="zh-CN"/>
        </w:rPr>
        <w:t>）。</w:t>
      </w:r>
    </w:p>
    <w:p w14:paraId="7A7743CA">
      <w:pPr>
        <w:pStyle w:val="2"/>
        <w:spacing w:line="420" w:lineRule="exact"/>
        <w:ind w:left="1050" w:leftChars="500"/>
        <w:rPr>
          <w:rFonts w:hint="eastAsia"/>
          <w:sz w:val="24"/>
          <w:szCs w:val="24"/>
          <w:lang w:eastAsia="zh-CN"/>
        </w:rPr>
      </w:pPr>
      <w:r>
        <w:rPr>
          <w:rFonts w:hint="eastAsia"/>
          <w:sz w:val="24"/>
          <w:szCs w:val="24"/>
          <w:lang w:eastAsia="zh-CN"/>
        </w:rPr>
        <w:t>A. 电子现金   B.支付宝      C. 电子支票   D.电子卡</w:t>
      </w:r>
    </w:p>
    <w:p w14:paraId="4C708ECC">
      <w:pPr>
        <w:pStyle w:val="2"/>
        <w:spacing w:line="420" w:lineRule="exact"/>
        <w:ind w:left="1050" w:leftChars="500"/>
        <w:rPr>
          <w:rFonts w:hint="eastAsia"/>
          <w:sz w:val="24"/>
          <w:szCs w:val="24"/>
          <w:lang w:eastAsia="zh-CN"/>
        </w:rPr>
      </w:pPr>
      <w:r>
        <w:rPr>
          <w:rFonts w:hint="eastAsia"/>
          <w:sz w:val="24"/>
          <w:szCs w:val="24"/>
          <w:lang w:eastAsia="zh-CN"/>
        </w:rPr>
        <w:t>5.</w:t>
      </w:r>
      <w:r>
        <w:rPr>
          <w:rFonts w:hint="eastAsia" w:ascii="微软雅黑" w:hAnsi="微软雅黑" w:eastAsia="微软雅黑" w:cs="+mn-cs"/>
          <w:b/>
          <w:bCs/>
          <w:color w:val="5B9BD5"/>
          <w:kern w:val="24"/>
          <w:sz w:val="40"/>
          <w:szCs w:val="40"/>
          <w:lang w:eastAsia="zh-CN"/>
        </w:rPr>
        <w:t xml:space="preserve"> </w:t>
      </w:r>
      <w:r>
        <w:rPr>
          <w:rFonts w:hint="eastAsia"/>
          <w:sz w:val="24"/>
          <w:szCs w:val="24"/>
          <w:lang w:eastAsia="zh-CN"/>
        </w:rPr>
        <w:t xml:space="preserve">旗帜广告的展示方法分别为（ </w:t>
      </w:r>
      <w:r>
        <w:rPr>
          <w:rFonts w:hint="eastAsia"/>
          <w:sz w:val="24"/>
          <w:szCs w:val="24"/>
          <w:lang w:val="en-US" w:eastAsia="zh-CN"/>
        </w:rPr>
        <w:t xml:space="preserve">  </w:t>
      </w:r>
      <w:bookmarkStart w:id="2" w:name="_GoBack"/>
      <w:bookmarkEnd w:id="2"/>
      <w:r>
        <w:rPr>
          <w:rFonts w:hint="eastAsia"/>
          <w:sz w:val="24"/>
          <w:szCs w:val="24"/>
          <w:lang w:eastAsia="zh-CN"/>
        </w:rPr>
        <w:t xml:space="preserve"> ）。 </w:t>
      </w:r>
    </w:p>
    <w:p w14:paraId="625DF4CC">
      <w:pPr>
        <w:pStyle w:val="2"/>
        <w:spacing w:line="420" w:lineRule="exact"/>
        <w:ind w:left="630" w:firstLine="420"/>
        <w:rPr>
          <w:rFonts w:hint="eastAsia"/>
          <w:sz w:val="24"/>
          <w:szCs w:val="24"/>
          <w:lang w:eastAsia="zh-CN"/>
        </w:rPr>
      </w:pPr>
      <w:r>
        <w:rPr>
          <w:rFonts w:hint="eastAsia"/>
          <w:sz w:val="24"/>
          <w:szCs w:val="24"/>
          <w:lang w:eastAsia="zh-CN"/>
        </w:rPr>
        <w:t>A.轮换展示    B.买断展示    C.链接展示    D.非连接展示</w:t>
      </w:r>
    </w:p>
    <w:p w14:paraId="7D2B00A2">
      <w:pPr>
        <w:pStyle w:val="2"/>
        <w:spacing w:before="78" w:line="420" w:lineRule="exact"/>
        <w:ind w:left="630" w:right="420" w:rightChars="200" w:firstLine="420"/>
        <w:outlineLvl w:val="0"/>
        <w:rPr>
          <w:rFonts w:hint="eastAsia"/>
          <w:b/>
          <w:snapToGrid/>
          <w:kern w:val="2"/>
          <w:sz w:val="24"/>
          <w:szCs w:val="24"/>
          <w:lang w:eastAsia="zh-CN"/>
        </w:rPr>
      </w:pPr>
      <w:r>
        <w:rPr>
          <w:rFonts w:hint="eastAsia"/>
          <w:b/>
          <w:snapToGrid/>
          <w:kern w:val="2"/>
          <w:sz w:val="24"/>
          <w:szCs w:val="24"/>
          <w:lang w:eastAsia="zh-CN"/>
        </w:rPr>
        <w:t>四、名词解释题（本大题共四题，每题5分，共20分）</w:t>
      </w:r>
    </w:p>
    <w:p w14:paraId="75C43F1C">
      <w:pPr>
        <w:pStyle w:val="2"/>
        <w:spacing w:line="420" w:lineRule="exact"/>
        <w:ind w:firstLine="720" w:firstLineChars="300"/>
        <w:rPr>
          <w:rFonts w:hint="eastAsia"/>
          <w:sz w:val="24"/>
          <w:szCs w:val="24"/>
          <w:lang w:eastAsia="zh-CN"/>
        </w:rPr>
      </w:pPr>
      <w:r>
        <w:rPr>
          <w:rFonts w:hint="eastAsia"/>
          <w:sz w:val="24"/>
          <w:szCs w:val="24"/>
          <w:lang w:eastAsia="zh-CN"/>
        </w:rPr>
        <w:t>1.电子商务</w:t>
      </w:r>
    </w:p>
    <w:p w14:paraId="5183E6DF">
      <w:pPr>
        <w:pStyle w:val="2"/>
        <w:spacing w:line="420" w:lineRule="exact"/>
        <w:rPr>
          <w:sz w:val="24"/>
          <w:szCs w:val="24"/>
          <w:lang w:eastAsia="zh-CN"/>
        </w:rPr>
      </w:pPr>
      <w:r>
        <w:rPr>
          <w:rFonts w:hint="eastAsia"/>
          <w:sz w:val="24"/>
          <w:szCs w:val="24"/>
          <w:lang w:eastAsia="zh-CN"/>
        </w:rPr>
        <w:t xml:space="preserve"> </w:t>
      </w:r>
    </w:p>
    <w:p w14:paraId="20725A81">
      <w:pPr>
        <w:pStyle w:val="2"/>
        <w:spacing w:line="420" w:lineRule="exact"/>
        <w:rPr>
          <w:rFonts w:hint="eastAsia"/>
          <w:sz w:val="24"/>
          <w:szCs w:val="24"/>
          <w:lang w:eastAsia="zh-CN"/>
        </w:rPr>
      </w:pPr>
    </w:p>
    <w:p w14:paraId="43BFA324">
      <w:pPr>
        <w:pStyle w:val="2"/>
        <w:spacing w:line="420" w:lineRule="exact"/>
        <w:ind w:firstLine="720" w:firstLineChars="300"/>
        <w:rPr>
          <w:rFonts w:hint="eastAsia"/>
          <w:sz w:val="24"/>
          <w:szCs w:val="24"/>
          <w:lang w:eastAsia="zh-CN"/>
        </w:rPr>
      </w:pPr>
      <w:r>
        <w:rPr>
          <w:rFonts w:hint="eastAsia"/>
          <w:sz w:val="24"/>
          <w:szCs w:val="24"/>
          <w:lang w:eastAsia="zh-CN"/>
        </w:rPr>
        <w:t xml:space="preserve">2.C2C电子商务 </w:t>
      </w:r>
    </w:p>
    <w:p w14:paraId="472B0A71">
      <w:pPr>
        <w:pStyle w:val="2"/>
        <w:spacing w:line="420" w:lineRule="exact"/>
        <w:rPr>
          <w:sz w:val="24"/>
          <w:szCs w:val="24"/>
          <w:lang w:eastAsia="zh-CN"/>
        </w:rPr>
      </w:pPr>
    </w:p>
    <w:p w14:paraId="212BF091">
      <w:pPr>
        <w:pStyle w:val="2"/>
        <w:spacing w:line="420" w:lineRule="exact"/>
        <w:rPr>
          <w:rFonts w:hint="eastAsia"/>
          <w:sz w:val="24"/>
          <w:szCs w:val="24"/>
          <w:lang w:eastAsia="zh-CN"/>
        </w:rPr>
      </w:pPr>
    </w:p>
    <w:p w14:paraId="106EE285">
      <w:pPr>
        <w:pStyle w:val="2"/>
        <w:spacing w:line="420" w:lineRule="exact"/>
        <w:ind w:firstLine="720" w:firstLineChars="300"/>
        <w:rPr>
          <w:rFonts w:hint="eastAsia"/>
          <w:sz w:val="24"/>
          <w:szCs w:val="24"/>
          <w:lang w:eastAsia="zh-CN"/>
        </w:rPr>
      </w:pPr>
      <w:r>
        <w:rPr>
          <w:rFonts w:hint="eastAsia"/>
          <w:sz w:val="24"/>
          <w:szCs w:val="24"/>
          <w:lang w:eastAsia="zh-CN"/>
        </w:rPr>
        <w:t>3.移动支付</w:t>
      </w:r>
    </w:p>
    <w:p w14:paraId="2FFD6A9C">
      <w:pPr>
        <w:pStyle w:val="2"/>
        <w:spacing w:line="420" w:lineRule="exact"/>
        <w:rPr>
          <w:rFonts w:hint="eastAsia"/>
          <w:sz w:val="24"/>
          <w:szCs w:val="24"/>
          <w:lang w:eastAsia="zh-CN"/>
        </w:rPr>
      </w:pPr>
      <w:r>
        <w:rPr>
          <w:rFonts w:hint="eastAsia"/>
          <w:sz w:val="24"/>
          <w:szCs w:val="24"/>
          <w:lang w:eastAsia="zh-CN"/>
        </w:rPr>
        <w:t xml:space="preserve">  </w:t>
      </w:r>
    </w:p>
    <w:p w14:paraId="41128CE9">
      <w:pPr>
        <w:pStyle w:val="2"/>
        <w:spacing w:line="420" w:lineRule="exact"/>
        <w:rPr>
          <w:rFonts w:hint="eastAsia"/>
          <w:sz w:val="24"/>
          <w:szCs w:val="24"/>
          <w:lang w:eastAsia="zh-CN"/>
        </w:rPr>
      </w:pPr>
    </w:p>
    <w:p w14:paraId="7AC1BB1B">
      <w:pPr>
        <w:pStyle w:val="2"/>
        <w:spacing w:line="420" w:lineRule="exact"/>
        <w:ind w:firstLine="720" w:firstLineChars="300"/>
        <w:rPr>
          <w:sz w:val="24"/>
          <w:szCs w:val="24"/>
          <w:lang w:eastAsia="zh-CN"/>
        </w:rPr>
      </w:pPr>
      <w:r>
        <w:rPr>
          <w:rFonts w:hint="eastAsia"/>
          <w:sz w:val="24"/>
          <w:szCs w:val="24"/>
          <w:lang w:eastAsia="zh-CN"/>
        </w:rPr>
        <w:t>4.电子政务</w:t>
      </w:r>
    </w:p>
    <w:p w14:paraId="6795E3CC">
      <w:pPr>
        <w:pStyle w:val="2"/>
        <w:spacing w:line="420" w:lineRule="exact"/>
        <w:rPr>
          <w:b/>
          <w:snapToGrid/>
          <w:kern w:val="2"/>
          <w:sz w:val="24"/>
          <w:szCs w:val="24"/>
          <w:lang w:eastAsia="zh-CN"/>
        </w:rPr>
      </w:pPr>
    </w:p>
    <w:p w14:paraId="4B049D90">
      <w:pPr>
        <w:pStyle w:val="2"/>
        <w:spacing w:line="420" w:lineRule="exact"/>
        <w:rPr>
          <w:b/>
          <w:snapToGrid/>
          <w:kern w:val="2"/>
          <w:sz w:val="24"/>
          <w:szCs w:val="24"/>
          <w:lang w:eastAsia="zh-CN"/>
        </w:rPr>
      </w:pPr>
    </w:p>
    <w:p w14:paraId="7008FCBF">
      <w:pPr>
        <w:pStyle w:val="2"/>
        <w:spacing w:line="420" w:lineRule="exact"/>
        <w:ind w:left="718" w:leftChars="342" w:firstLine="0" w:firstLineChars="0"/>
        <w:rPr>
          <w:sz w:val="24"/>
          <w:szCs w:val="24"/>
          <w:lang w:eastAsia="zh-CN"/>
        </w:rPr>
      </w:pPr>
      <w:r>
        <w:rPr>
          <w:rFonts w:hint="eastAsia"/>
          <w:b/>
          <w:snapToGrid/>
          <w:kern w:val="2"/>
          <w:sz w:val="24"/>
          <w:szCs w:val="24"/>
          <w:lang w:eastAsia="zh-CN"/>
        </w:rPr>
        <w:t>五、简答题（本题文字题只需要回答要点，不需要展开论述。本大题共两题，每题10分，共20分）</w:t>
      </w:r>
    </w:p>
    <w:p w14:paraId="2DEC0577">
      <w:pPr>
        <w:pStyle w:val="2"/>
        <w:spacing w:line="420" w:lineRule="exact"/>
        <w:ind w:firstLine="720" w:firstLineChars="300"/>
        <w:rPr>
          <w:rFonts w:hint="eastAsia"/>
          <w:sz w:val="24"/>
          <w:szCs w:val="24"/>
          <w:lang w:eastAsia="zh-CN"/>
        </w:rPr>
      </w:pPr>
      <w:r>
        <w:rPr>
          <w:rFonts w:hint="eastAsia"/>
          <w:sz w:val="24"/>
          <w:szCs w:val="24"/>
          <w:lang w:val="en-US" w:eastAsia="zh-CN"/>
        </w:rPr>
        <w:t>1.</w:t>
      </w:r>
      <w:r>
        <w:rPr>
          <w:rFonts w:hint="eastAsia"/>
          <w:sz w:val="24"/>
          <w:szCs w:val="24"/>
          <w:lang w:eastAsia="zh-CN"/>
        </w:rPr>
        <w:t>简述SSL安全协议的五个工作流程。</w:t>
      </w:r>
    </w:p>
    <w:p w14:paraId="0B7AEC5D">
      <w:pPr>
        <w:pStyle w:val="2"/>
        <w:spacing w:before="78" w:line="420" w:lineRule="exact"/>
        <w:ind w:left="525" w:right="420" w:rightChars="200"/>
        <w:outlineLvl w:val="0"/>
        <w:rPr>
          <w:rFonts w:hint="eastAsia"/>
          <w:sz w:val="24"/>
          <w:szCs w:val="24"/>
          <w:lang w:eastAsia="zh-CN"/>
        </w:rPr>
      </w:pPr>
    </w:p>
    <w:p w14:paraId="6A0AF856">
      <w:pPr>
        <w:pStyle w:val="2"/>
        <w:spacing w:before="78" w:line="420" w:lineRule="exact"/>
        <w:ind w:left="525" w:right="420" w:rightChars="200"/>
        <w:outlineLvl w:val="0"/>
        <w:rPr>
          <w:b/>
          <w:snapToGrid/>
          <w:kern w:val="2"/>
          <w:sz w:val="24"/>
          <w:szCs w:val="24"/>
          <w:lang w:eastAsia="zh-CN"/>
        </w:rPr>
      </w:pPr>
    </w:p>
    <w:p w14:paraId="0D393BED">
      <w:pPr>
        <w:pStyle w:val="2"/>
        <w:spacing w:before="78" w:line="420" w:lineRule="exact"/>
        <w:ind w:left="525" w:right="420" w:rightChars="200"/>
        <w:outlineLvl w:val="0"/>
        <w:rPr>
          <w:rFonts w:hint="eastAsia"/>
          <w:b/>
          <w:snapToGrid/>
          <w:kern w:val="2"/>
          <w:sz w:val="24"/>
          <w:szCs w:val="24"/>
          <w:lang w:eastAsia="zh-CN"/>
        </w:rPr>
      </w:pPr>
    </w:p>
    <w:p w14:paraId="5CE26CE4">
      <w:pPr>
        <w:pStyle w:val="2"/>
        <w:spacing w:before="78" w:line="420" w:lineRule="exact"/>
        <w:ind w:right="420" w:rightChars="200" w:firstLine="720" w:firstLineChars="300"/>
        <w:outlineLvl w:val="0"/>
        <w:rPr>
          <w:rFonts w:hint="eastAsia"/>
          <w:b/>
          <w:snapToGrid/>
          <w:kern w:val="2"/>
          <w:sz w:val="24"/>
          <w:szCs w:val="24"/>
          <w:lang w:eastAsia="zh-CN"/>
        </w:rPr>
      </w:pPr>
      <w:r>
        <w:rPr>
          <w:rFonts w:hint="eastAsia"/>
          <w:sz w:val="24"/>
          <w:szCs w:val="24"/>
          <w:lang w:val="en-US" w:eastAsia="zh-CN"/>
        </w:rPr>
        <w:t>2.</w:t>
      </w:r>
      <w:r>
        <w:rPr>
          <w:rFonts w:hint="eastAsia"/>
          <w:sz w:val="24"/>
          <w:szCs w:val="24"/>
          <w:lang w:eastAsia="zh-CN"/>
        </w:rPr>
        <w:t>简述B2C电子商务的经营模式。</w:t>
      </w:r>
    </w:p>
    <w:p w14:paraId="75784A25">
      <w:pPr>
        <w:pStyle w:val="2"/>
        <w:spacing w:line="420" w:lineRule="exact"/>
        <w:ind w:left="1050" w:leftChars="500"/>
        <w:rPr>
          <w:rFonts w:hint="eastAsia"/>
          <w:sz w:val="24"/>
          <w:szCs w:val="24"/>
          <w:lang w:eastAsia="zh-CN"/>
        </w:rPr>
      </w:pPr>
    </w:p>
    <w:p w14:paraId="6D5C7584">
      <w:pPr>
        <w:pStyle w:val="2"/>
        <w:spacing w:line="420" w:lineRule="exact"/>
        <w:ind w:left="1050" w:leftChars="500"/>
        <w:rPr>
          <w:rFonts w:hint="eastAsia"/>
          <w:sz w:val="24"/>
          <w:szCs w:val="24"/>
          <w:u w:val="single"/>
          <w:lang w:eastAsia="zh-CN"/>
        </w:rPr>
      </w:pPr>
      <w:r>
        <w:rPr>
          <w:rFonts w:hint="eastAsia"/>
          <w:sz w:val="24"/>
          <w:szCs w:val="24"/>
          <w:lang w:eastAsia="zh-CN"/>
        </w:rPr>
        <w:t xml:space="preserve">      </w:t>
      </w:r>
    </w:p>
    <w:sectPr>
      <w:footerReference r:id="rId4" w:type="default"/>
      <w:type w:val="continuous"/>
      <w:pgSz w:w="16839" w:h="11906"/>
      <w:pgMar w:top="1012" w:right="1264" w:bottom="1029" w:left="332" w:header="0" w:footer="815" w:gutter="0"/>
      <w:cols w:equalWidth="0" w:num="2">
        <w:col w:w="8287" w:space="100"/>
        <w:col w:w="6855"/>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mn-cs">
    <w:altName w:val="Segoe Print"/>
    <w:panose1 w:val="00000000000000000000"/>
    <w:charset w:val="00"/>
    <w:family w:val="roman"/>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406E83">
    <w:pPr>
      <w:pStyle w:val="6"/>
      <w:rPr>
        <w:lang w:eastAsia="zh-CN"/>
      </w:rPr>
    </w:pPr>
    <w:r>
      <w:rPr>
        <w:rFonts w:hint="eastAsia" w:eastAsiaTheme="minorEastAsia"/>
        <w:lang w:eastAsia="zh-CN"/>
      </w:rPr>
      <w:t xml:space="preserve">                                                                                                                          </w:t>
    </w:r>
    <w:r>
      <w:rPr>
        <w:rFonts w:hint="eastAsia"/>
        <w:lang w:eastAsia="zh-CN"/>
      </w:rPr>
      <w:t>《</w:t>
    </w:r>
    <w:r>
      <w:rPr>
        <w:rFonts w:hint="eastAsia" w:ascii="宋体" w:hAnsi="宋体" w:eastAsia="宋体" w:cs="宋体"/>
        <w:lang w:eastAsia="zh-CN"/>
      </w:rPr>
      <w:t>电子商务</w:t>
    </w:r>
    <w:r>
      <w:rPr>
        <w:rFonts w:hint="eastAsia"/>
        <w:lang w:eastAsia="zh-CN"/>
      </w:rPr>
      <w:t>》期末试卷</w:t>
    </w:r>
    <w:r>
      <w:rPr>
        <w:rFonts w:hint="eastAsia" w:asciiTheme="minorEastAsia" w:hAnsiTheme="minorEastAsia" w:eastAsiaTheme="minorEastAsia"/>
        <w:lang w:eastAsia="zh-CN"/>
      </w:rPr>
      <w:t xml:space="preserve">A卷 </w:t>
    </w:r>
    <w:r>
      <w:rPr>
        <w:rFonts w:hint="eastAsia"/>
        <w:szCs w:val="21"/>
        <w:lang w:eastAsia="zh-CN"/>
      </w:rPr>
      <w:t>第</w:t>
    </w:r>
    <w:r>
      <w:rPr>
        <w:szCs w:val="21"/>
        <w:lang w:eastAsia="zh-CN"/>
      </w:rPr>
      <w:t xml:space="preserve"> </w:t>
    </w:r>
    <w:r>
      <w:rPr>
        <w:szCs w:val="21"/>
      </w:rPr>
      <w:fldChar w:fldCharType="begin"/>
    </w:r>
    <w:r>
      <w:rPr>
        <w:szCs w:val="21"/>
        <w:lang w:eastAsia="zh-CN"/>
      </w:rPr>
      <w:instrText xml:space="preserve"> PAGE </w:instrText>
    </w:r>
    <w:r>
      <w:rPr>
        <w:szCs w:val="21"/>
      </w:rPr>
      <w:fldChar w:fldCharType="separate"/>
    </w:r>
    <w:r>
      <w:rPr>
        <w:szCs w:val="21"/>
        <w:lang w:eastAsia="zh-CN"/>
      </w:rPr>
      <w:t>1</w:t>
    </w:r>
    <w:r>
      <w:rPr>
        <w:szCs w:val="21"/>
      </w:rPr>
      <w:fldChar w:fldCharType="end"/>
    </w:r>
    <w:r>
      <w:rPr>
        <w:szCs w:val="21"/>
        <w:lang w:eastAsia="zh-CN"/>
      </w:rPr>
      <w:t xml:space="preserve"> </w:t>
    </w:r>
    <w:r>
      <w:rPr>
        <w:rFonts w:hint="eastAsia"/>
        <w:szCs w:val="21"/>
        <w:lang w:eastAsia="zh-CN"/>
      </w:rPr>
      <w:t>页</w:t>
    </w:r>
    <w:r>
      <w:rPr>
        <w:szCs w:val="21"/>
        <w:lang w:eastAsia="zh-CN"/>
      </w:rPr>
      <w:t xml:space="preserve"> </w:t>
    </w:r>
    <w:r>
      <w:rPr>
        <w:rFonts w:hint="eastAsia"/>
        <w:szCs w:val="21"/>
        <w:lang w:eastAsia="zh-CN"/>
      </w:rPr>
      <w:t>共</w:t>
    </w:r>
    <w:r>
      <w:rPr>
        <w:szCs w:val="21"/>
        <w:lang w:eastAsia="zh-CN"/>
      </w:rPr>
      <w:t xml:space="preserve"> </w:t>
    </w:r>
    <w:r>
      <w:rPr>
        <w:szCs w:val="21"/>
      </w:rPr>
      <w:fldChar w:fldCharType="begin"/>
    </w:r>
    <w:r>
      <w:rPr>
        <w:szCs w:val="21"/>
        <w:lang w:eastAsia="zh-CN"/>
      </w:rPr>
      <w:instrText xml:space="preserve"> NUMPAGES </w:instrText>
    </w:r>
    <w:r>
      <w:rPr>
        <w:szCs w:val="21"/>
      </w:rPr>
      <w:fldChar w:fldCharType="separate"/>
    </w:r>
    <w:r>
      <w:rPr>
        <w:szCs w:val="21"/>
        <w:lang w:eastAsia="zh-CN"/>
      </w:rPr>
      <w:t>3</w:t>
    </w:r>
    <w:r>
      <w:rPr>
        <w:szCs w:val="21"/>
      </w:rPr>
      <w:fldChar w:fldCharType="end"/>
    </w:r>
    <w:r>
      <w:rPr>
        <w:szCs w:val="21"/>
        <w:lang w:eastAsia="zh-CN"/>
      </w:rPr>
      <w:t xml:space="preserve"> </w:t>
    </w:r>
    <w:r>
      <w:rPr>
        <w:rFonts w:hint="eastAsia"/>
        <w:szCs w:val="21"/>
        <w:lang w:eastAsia="zh-CN"/>
      </w:rPr>
      <w:t>页</w:t>
    </w:r>
  </w:p>
  <w:p w14:paraId="49DC764D">
    <w:pPr>
      <w:pStyle w:val="6"/>
      <w:rPr>
        <w:lang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9AB522">
    <w:pPr>
      <w:pStyle w:val="2"/>
      <w:spacing w:line="209" w:lineRule="auto"/>
      <w:ind w:left="6868"/>
      <w:rPr>
        <w:rFonts w:hint="eastAsia"/>
        <w:sz w:val="18"/>
        <w:szCs w:val="18"/>
        <w:lang w:eastAsia="zh-CN"/>
      </w:rPr>
    </w:pPr>
    <w:r>
      <w:rPr>
        <w:rFonts w:hint="eastAsia"/>
        <w:sz w:val="18"/>
        <w:szCs w:val="18"/>
        <w:lang w:eastAsia="zh-CN"/>
      </w:rPr>
      <w:t>《电子商务》期末试卷</w:t>
    </w:r>
    <w:r>
      <w:rPr>
        <w:rFonts w:hint="eastAsia" w:asciiTheme="minorEastAsia" w:hAnsiTheme="minorEastAsia" w:eastAsiaTheme="minorEastAsia"/>
        <w:sz w:val="18"/>
        <w:szCs w:val="18"/>
        <w:lang w:eastAsia="zh-CN"/>
      </w:rPr>
      <w:t xml:space="preserve">A卷 </w:t>
    </w:r>
    <w:r>
      <w:rPr>
        <w:rFonts w:hint="eastAsia"/>
        <w:sz w:val="18"/>
        <w:szCs w:val="18"/>
        <w:lang w:eastAsia="zh-CN"/>
      </w:rPr>
      <w:t>第</w:t>
    </w:r>
    <w:r>
      <w:rPr>
        <w:sz w:val="18"/>
        <w:szCs w:val="18"/>
        <w:lang w:eastAsia="zh-CN"/>
      </w:rPr>
      <w:t xml:space="preserve"> </w:t>
    </w:r>
    <w:r>
      <w:rPr>
        <w:sz w:val="18"/>
        <w:szCs w:val="18"/>
      </w:rPr>
      <w:fldChar w:fldCharType="begin"/>
    </w:r>
    <w:r>
      <w:rPr>
        <w:sz w:val="18"/>
        <w:szCs w:val="18"/>
        <w:lang w:eastAsia="zh-CN"/>
      </w:rPr>
      <w:instrText xml:space="preserve"> PAGE </w:instrText>
    </w:r>
    <w:r>
      <w:rPr>
        <w:sz w:val="18"/>
        <w:szCs w:val="18"/>
      </w:rPr>
      <w:fldChar w:fldCharType="separate"/>
    </w:r>
    <w:r>
      <w:rPr>
        <w:sz w:val="18"/>
        <w:szCs w:val="18"/>
        <w:lang w:eastAsia="zh-CN"/>
      </w:rPr>
      <w:t>2</w:t>
    </w:r>
    <w:r>
      <w:rPr>
        <w:sz w:val="18"/>
        <w:szCs w:val="18"/>
      </w:rPr>
      <w:fldChar w:fldCharType="end"/>
    </w:r>
    <w:r>
      <w:rPr>
        <w:sz w:val="18"/>
        <w:szCs w:val="18"/>
        <w:lang w:eastAsia="zh-CN"/>
      </w:rPr>
      <w:t xml:space="preserve"> </w:t>
    </w:r>
    <w:r>
      <w:rPr>
        <w:rFonts w:hint="eastAsia"/>
        <w:sz w:val="18"/>
        <w:szCs w:val="18"/>
        <w:lang w:eastAsia="zh-CN"/>
      </w:rPr>
      <w:t>页</w:t>
    </w:r>
    <w:r>
      <w:rPr>
        <w:sz w:val="18"/>
        <w:szCs w:val="18"/>
        <w:lang w:eastAsia="zh-CN"/>
      </w:rPr>
      <w:t xml:space="preserve"> </w:t>
    </w:r>
    <w:r>
      <w:rPr>
        <w:rFonts w:hint="eastAsia"/>
        <w:sz w:val="18"/>
        <w:szCs w:val="18"/>
        <w:lang w:eastAsia="zh-CN"/>
      </w:rPr>
      <w:t>共</w:t>
    </w:r>
    <w:r>
      <w:rPr>
        <w:sz w:val="18"/>
        <w:szCs w:val="18"/>
        <w:lang w:eastAsia="zh-CN"/>
      </w:rPr>
      <w:t xml:space="preserve"> </w:t>
    </w:r>
    <w:r>
      <w:rPr>
        <w:sz w:val="18"/>
        <w:szCs w:val="18"/>
      </w:rPr>
      <w:fldChar w:fldCharType="begin"/>
    </w:r>
    <w:r>
      <w:rPr>
        <w:sz w:val="18"/>
        <w:szCs w:val="18"/>
        <w:lang w:eastAsia="zh-CN"/>
      </w:rPr>
      <w:instrText xml:space="preserve"> NUMPAGES </w:instrText>
    </w:r>
    <w:r>
      <w:rPr>
        <w:sz w:val="18"/>
        <w:szCs w:val="18"/>
      </w:rPr>
      <w:fldChar w:fldCharType="separate"/>
    </w:r>
    <w:r>
      <w:rPr>
        <w:sz w:val="18"/>
        <w:szCs w:val="18"/>
        <w:lang w:eastAsia="zh-CN"/>
      </w:rPr>
      <w:t>2</w:t>
    </w:r>
    <w:r>
      <w:rPr>
        <w:sz w:val="18"/>
        <w:szCs w:val="18"/>
      </w:rPr>
      <w:fldChar w:fldCharType="end"/>
    </w:r>
    <w:r>
      <w:rPr>
        <w:sz w:val="18"/>
        <w:szCs w:val="18"/>
        <w:lang w:eastAsia="zh-CN"/>
      </w:rPr>
      <w:t xml:space="preserve"> </w:t>
    </w:r>
    <w:r>
      <w:rPr>
        <w:rFonts w:hint="eastAsia"/>
        <w:sz w:val="18"/>
        <w:szCs w:val="18"/>
        <w:lang w:eastAsia="zh-CN"/>
      </w:rPr>
      <w:t>页</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62FF890"/>
    <w:multiLevelType w:val="singleLevel"/>
    <w:tmpl w:val="762FF890"/>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displayBackgroundShape w:val="1"/>
  <w:bordersDoNotSurroundHeader w:val="1"/>
  <w:bordersDoNotSurroundFooter w:val="1"/>
  <w:documentProtection w:enforcement="0"/>
  <w:defaultTabStop w:val="420"/>
  <w:noPunctuationKerning w:val="1"/>
  <w:characterSpacingControl w:val="doNotCompress"/>
  <w:compat>
    <w:spaceForUL/>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I2N2JkYTMwYThjZjVkZmYwZmZkZmVlMzBjOGQxMDUifQ=="/>
  </w:docVars>
  <w:rsids>
    <w:rsidRoot w:val="001E1355"/>
    <w:rsid w:val="00017A31"/>
    <w:rsid w:val="00030AC1"/>
    <w:rsid w:val="00043B80"/>
    <w:rsid w:val="000766C6"/>
    <w:rsid w:val="000818B6"/>
    <w:rsid w:val="00082050"/>
    <w:rsid w:val="00086822"/>
    <w:rsid w:val="000A27FD"/>
    <w:rsid w:val="000B186A"/>
    <w:rsid w:val="000C787B"/>
    <w:rsid w:val="000D13BD"/>
    <w:rsid w:val="000D6B2A"/>
    <w:rsid w:val="000E408C"/>
    <w:rsid w:val="00137CBD"/>
    <w:rsid w:val="00140C22"/>
    <w:rsid w:val="00143924"/>
    <w:rsid w:val="00164BE7"/>
    <w:rsid w:val="001766DF"/>
    <w:rsid w:val="001A0B13"/>
    <w:rsid w:val="001D5E6E"/>
    <w:rsid w:val="001E1355"/>
    <w:rsid w:val="001E1FBB"/>
    <w:rsid w:val="001E4BFB"/>
    <w:rsid w:val="001F3778"/>
    <w:rsid w:val="0023182E"/>
    <w:rsid w:val="00231B80"/>
    <w:rsid w:val="00251C10"/>
    <w:rsid w:val="0026479F"/>
    <w:rsid w:val="002741B8"/>
    <w:rsid w:val="002755FB"/>
    <w:rsid w:val="00284355"/>
    <w:rsid w:val="002A1A96"/>
    <w:rsid w:val="002A32AC"/>
    <w:rsid w:val="002A33DF"/>
    <w:rsid w:val="002B03B7"/>
    <w:rsid w:val="002D0DAB"/>
    <w:rsid w:val="002F1BE8"/>
    <w:rsid w:val="002F2734"/>
    <w:rsid w:val="0031325E"/>
    <w:rsid w:val="00336CC9"/>
    <w:rsid w:val="00347F0C"/>
    <w:rsid w:val="003523A1"/>
    <w:rsid w:val="003540E7"/>
    <w:rsid w:val="00373E9A"/>
    <w:rsid w:val="00380189"/>
    <w:rsid w:val="00396D7E"/>
    <w:rsid w:val="003B2F98"/>
    <w:rsid w:val="003D211F"/>
    <w:rsid w:val="003F2B3E"/>
    <w:rsid w:val="00431104"/>
    <w:rsid w:val="004328F2"/>
    <w:rsid w:val="004720B4"/>
    <w:rsid w:val="004875E4"/>
    <w:rsid w:val="004974FC"/>
    <w:rsid w:val="004B1E3B"/>
    <w:rsid w:val="004E0DDD"/>
    <w:rsid w:val="004E63CA"/>
    <w:rsid w:val="00502E3C"/>
    <w:rsid w:val="005048C8"/>
    <w:rsid w:val="00536430"/>
    <w:rsid w:val="005420D9"/>
    <w:rsid w:val="005504AE"/>
    <w:rsid w:val="0059721E"/>
    <w:rsid w:val="005A0C96"/>
    <w:rsid w:val="005B0364"/>
    <w:rsid w:val="005B2E05"/>
    <w:rsid w:val="005D5811"/>
    <w:rsid w:val="005E34F5"/>
    <w:rsid w:val="005E59FD"/>
    <w:rsid w:val="005E5C75"/>
    <w:rsid w:val="005F156B"/>
    <w:rsid w:val="006175BA"/>
    <w:rsid w:val="0062039C"/>
    <w:rsid w:val="0063010B"/>
    <w:rsid w:val="006441FC"/>
    <w:rsid w:val="00653672"/>
    <w:rsid w:val="006740A5"/>
    <w:rsid w:val="006A1EB1"/>
    <w:rsid w:val="006A4862"/>
    <w:rsid w:val="006A51FD"/>
    <w:rsid w:val="006B3860"/>
    <w:rsid w:val="006B4E53"/>
    <w:rsid w:val="006D2CD9"/>
    <w:rsid w:val="006D3EDD"/>
    <w:rsid w:val="007013E5"/>
    <w:rsid w:val="007136E2"/>
    <w:rsid w:val="00737358"/>
    <w:rsid w:val="00755CF7"/>
    <w:rsid w:val="00777346"/>
    <w:rsid w:val="007B191F"/>
    <w:rsid w:val="007B3BFE"/>
    <w:rsid w:val="007B6F2D"/>
    <w:rsid w:val="007C4209"/>
    <w:rsid w:val="007C5951"/>
    <w:rsid w:val="007F3380"/>
    <w:rsid w:val="00802403"/>
    <w:rsid w:val="00832E1A"/>
    <w:rsid w:val="00835F88"/>
    <w:rsid w:val="00845FAF"/>
    <w:rsid w:val="00856400"/>
    <w:rsid w:val="0086423C"/>
    <w:rsid w:val="008647B2"/>
    <w:rsid w:val="00876F9D"/>
    <w:rsid w:val="00883749"/>
    <w:rsid w:val="008B23F6"/>
    <w:rsid w:val="008D34DC"/>
    <w:rsid w:val="008D370B"/>
    <w:rsid w:val="008D4015"/>
    <w:rsid w:val="008D792C"/>
    <w:rsid w:val="008F0209"/>
    <w:rsid w:val="00906A49"/>
    <w:rsid w:val="00915606"/>
    <w:rsid w:val="0094621B"/>
    <w:rsid w:val="00946C29"/>
    <w:rsid w:val="009568CD"/>
    <w:rsid w:val="00963F62"/>
    <w:rsid w:val="0097462A"/>
    <w:rsid w:val="0099498A"/>
    <w:rsid w:val="009A470D"/>
    <w:rsid w:val="009B6A0B"/>
    <w:rsid w:val="009B6CB4"/>
    <w:rsid w:val="009C16AD"/>
    <w:rsid w:val="009F229C"/>
    <w:rsid w:val="00A07C5A"/>
    <w:rsid w:val="00A211B9"/>
    <w:rsid w:val="00A34F3B"/>
    <w:rsid w:val="00A44C69"/>
    <w:rsid w:val="00A50914"/>
    <w:rsid w:val="00A51EB2"/>
    <w:rsid w:val="00A67FFB"/>
    <w:rsid w:val="00AC5A03"/>
    <w:rsid w:val="00AD5FE9"/>
    <w:rsid w:val="00AE3B1D"/>
    <w:rsid w:val="00AE73F7"/>
    <w:rsid w:val="00B3086D"/>
    <w:rsid w:val="00B31151"/>
    <w:rsid w:val="00B325F1"/>
    <w:rsid w:val="00B32997"/>
    <w:rsid w:val="00B3597A"/>
    <w:rsid w:val="00B5074E"/>
    <w:rsid w:val="00B519E0"/>
    <w:rsid w:val="00B55B07"/>
    <w:rsid w:val="00B67BA0"/>
    <w:rsid w:val="00B7177F"/>
    <w:rsid w:val="00B738A0"/>
    <w:rsid w:val="00B73C3D"/>
    <w:rsid w:val="00B752B8"/>
    <w:rsid w:val="00BA7981"/>
    <w:rsid w:val="00BB2B85"/>
    <w:rsid w:val="00BC62FF"/>
    <w:rsid w:val="00BD2213"/>
    <w:rsid w:val="00BF416C"/>
    <w:rsid w:val="00C0753F"/>
    <w:rsid w:val="00C107C8"/>
    <w:rsid w:val="00C16094"/>
    <w:rsid w:val="00C256CC"/>
    <w:rsid w:val="00C26428"/>
    <w:rsid w:val="00C26D9C"/>
    <w:rsid w:val="00C30E02"/>
    <w:rsid w:val="00C338FA"/>
    <w:rsid w:val="00C53C04"/>
    <w:rsid w:val="00C675A6"/>
    <w:rsid w:val="00C753E5"/>
    <w:rsid w:val="00CA25DD"/>
    <w:rsid w:val="00CA42D4"/>
    <w:rsid w:val="00CC1589"/>
    <w:rsid w:val="00CC227E"/>
    <w:rsid w:val="00CD3F78"/>
    <w:rsid w:val="00CE13AE"/>
    <w:rsid w:val="00CE35D9"/>
    <w:rsid w:val="00CF6B6D"/>
    <w:rsid w:val="00D17FEC"/>
    <w:rsid w:val="00D276B2"/>
    <w:rsid w:val="00D53554"/>
    <w:rsid w:val="00D53CA8"/>
    <w:rsid w:val="00D71975"/>
    <w:rsid w:val="00D7456D"/>
    <w:rsid w:val="00D97D23"/>
    <w:rsid w:val="00DA3E83"/>
    <w:rsid w:val="00DB0001"/>
    <w:rsid w:val="00DB3866"/>
    <w:rsid w:val="00DC10F5"/>
    <w:rsid w:val="00DD444E"/>
    <w:rsid w:val="00DD5F86"/>
    <w:rsid w:val="00DE1CC2"/>
    <w:rsid w:val="00DF369F"/>
    <w:rsid w:val="00E0716D"/>
    <w:rsid w:val="00E14600"/>
    <w:rsid w:val="00E177CC"/>
    <w:rsid w:val="00E20A5C"/>
    <w:rsid w:val="00E6212D"/>
    <w:rsid w:val="00E71579"/>
    <w:rsid w:val="00EA1472"/>
    <w:rsid w:val="00EA536C"/>
    <w:rsid w:val="00ED7FBB"/>
    <w:rsid w:val="00EE3175"/>
    <w:rsid w:val="00EF4537"/>
    <w:rsid w:val="00F009F8"/>
    <w:rsid w:val="00F1680F"/>
    <w:rsid w:val="00F370A5"/>
    <w:rsid w:val="00F4192C"/>
    <w:rsid w:val="00F721CB"/>
    <w:rsid w:val="00F72FB6"/>
    <w:rsid w:val="00F86AFB"/>
    <w:rsid w:val="00F9732D"/>
    <w:rsid w:val="00FA05BA"/>
    <w:rsid w:val="00FA28CC"/>
    <w:rsid w:val="00FA42FC"/>
    <w:rsid w:val="00FD0268"/>
    <w:rsid w:val="00FD127E"/>
    <w:rsid w:val="026B1746"/>
    <w:rsid w:val="02906673"/>
    <w:rsid w:val="03B010BE"/>
    <w:rsid w:val="03C71E1C"/>
    <w:rsid w:val="045B23AB"/>
    <w:rsid w:val="04D706BD"/>
    <w:rsid w:val="06256242"/>
    <w:rsid w:val="08314768"/>
    <w:rsid w:val="08353F0A"/>
    <w:rsid w:val="0A964223"/>
    <w:rsid w:val="0E2916C5"/>
    <w:rsid w:val="129B0827"/>
    <w:rsid w:val="15195D4B"/>
    <w:rsid w:val="15295175"/>
    <w:rsid w:val="15F534B2"/>
    <w:rsid w:val="1717513E"/>
    <w:rsid w:val="19545342"/>
    <w:rsid w:val="197B7F92"/>
    <w:rsid w:val="1AA43E72"/>
    <w:rsid w:val="1BD82632"/>
    <w:rsid w:val="1C415740"/>
    <w:rsid w:val="1C827473"/>
    <w:rsid w:val="1D1C0D08"/>
    <w:rsid w:val="1E676003"/>
    <w:rsid w:val="21367339"/>
    <w:rsid w:val="22283916"/>
    <w:rsid w:val="26F51F08"/>
    <w:rsid w:val="296D75A4"/>
    <w:rsid w:val="29FE3160"/>
    <w:rsid w:val="2ACE7B07"/>
    <w:rsid w:val="2B520BFD"/>
    <w:rsid w:val="2E7B631A"/>
    <w:rsid w:val="2E87046B"/>
    <w:rsid w:val="34B176EC"/>
    <w:rsid w:val="36F54E74"/>
    <w:rsid w:val="37DF230D"/>
    <w:rsid w:val="39CE1DD6"/>
    <w:rsid w:val="3B3A750D"/>
    <w:rsid w:val="3C935428"/>
    <w:rsid w:val="3E1A7945"/>
    <w:rsid w:val="41C9600D"/>
    <w:rsid w:val="42F425C9"/>
    <w:rsid w:val="44136C9F"/>
    <w:rsid w:val="46CE305D"/>
    <w:rsid w:val="47B70069"/>
    <w:rsid w:val="48421A90"/>
    <w:rsid w:val="48E37E44"/>
    <w:rsid w:val="4CBD6984"/>
    <w:rsid w:val="50D92558"/>
    <w:rsid w:val="52671551"/>
    <w:rsid w:val="531743D9"/>
    <w:rsid w:val="53FA7327"/>
    <w:rsid w:val="57FB47AE"/>
    <w:rsid w:val="59CB0AE7"/>
    <w:rsid w:val="5AAA23F4"/>
    <w:rsid w:val="5AE1502C"/>
    <w:rsid w:val="5D00015E"/>
    <w:rsid w:val="5DBF0099"/>
    <w:rsid w:val="61CC6DC8"/>
    <w:rsid w:val="61F746E0"/>
    <w:rsid w:val="62F365E9"/>
    <w:rsid w:val="632266D4"/>
    <w:rsid w:val="64597336"/>
    <w:rsid w:val="658309B5"/>
    <w:rsid w:val="658F54DE"/>
    <w:rsid w:val="66F0012F"/>
    <w:rsid w:val="684B126A"/>
    <w:rsid w:val="6B392226"/>
    <w:rsid w:val="6BC71AEF"/>
    <w:rsid w:val="6C9618A5"/>
    <w:rsid w:val="6CFE7A78"/>
    <w:rsid w:val="6E8968AB"/>
    <w:rsid w:val="6E942020"/>
    <w:rsid w:val="6FD81683"/>
    <w:rsid w:val="707B3271"/>
    <w:rsid w:val="728038A7"/>
    <w:rsid w:val="72C510FF"/>
    <w:rsid w:val="72EC6115"/>
    <w:rsid w:val="7300703B"/>
    <w:rsid w:val="74651452"/>
    <w:rsid w:val="787967BC"/>
    <w:rsid w:val="7B884CF0"/>
    <w:rsid w:val="7F246E6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3">
    <w:name w:val="heading 1"/>
    <w:basedOn w:val="1"/>
    <w:next w:val="1"/>
    <w:qFormat/>
    <w:uiPriority w:val="0"/>
    <w:pPr>
      <w:keepNext/>
      <w:keepLines/>
      <w:spacing w:line="576" w:lineRule="auto"/>
      <w:outlineLvl w:val="0"/>
    </w:pPr>
    <w:rPr>
      <w:b/>
      <w:kern w:val="44"/>
      <w:sz w:val="44"/>
    </w:rPr>
  </w:style>
  <w:style w:type="character" w:default="1" w:styleId="10">
    <w:name w:val="Default Paragraph Font"/>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w:basedOn w:val="1"/>
    <w:autoRedefine/>
    <w:semiHidden/>
    <w:qFormat/>
    <w:uiPriority w:val="0"/>
    <w:rPr>
      <w:rFonts w:ascii="宋体" w:hAnsi="宋体" w:eastAsia="宋体" w:cs="宋体"/>
      <w:sz w:val="20"/>
      <w:szCs w:val="20"/>
    </w:rPr>
  </w:style>
  <w:style w:type="paragraph" w:styleId="4">
    <w:name w:val="Plain Text"/>
    <w:basedOn w:val="1"/>
    <w:autoRedefine/>
    <w:qFormat/>
    <w:uiPriority w:val="0"/>
    <w:rPr>
      <w:rFonts w:ascii="宋体" w:hAnsi="Courier New" w:cs="Courier New"/>
      <w:kern w:val="2"/>
    </w:rPr>
  </w:style>
  <w:style w:type="paragraph" w:styleId="5">
    <w:name w:val="Balloon Text"/>
    <w:basedOn w:val="1"/>
    <w:link w:val="12"/>
    <w:qFormat/>
    <w:uiPriority w:val="0"/>
    <w:rPr>
      <w:sz w:val="18"/>
      <w:szCs w:val="18"/>
    </w:rPr>
  </w:style>
  <w:style w:type="paragraph" w:styleId="6">
    <w:name w:val="footer"/>
    <w:basedOn w:val="1"/>
    <w:link w:val="14"/>
    <w:autoRedefine/>
    <w:qFormat/>
    <w:uiPriority w:val="0"/>
    <w:pPr>
      <w:tabs>
        <w:tab w:val="center" w:pos="4153"/>
        <w:tab w:val="right" w:pos="8306"/>
      </w:tabs>
    </w:pPr>
    <w:rPr>
      <w:sz w:val="18"/>
      <w:szCs w:val="18"/>
    </w:rPr>
  </w:style>
  <w:style w:type="paragraph" w:styleId="7">
    <w:name w:val="header"/>
    <w:basedOn w:val="1"/>
    <w:link w:val="13"/>
    <w:qFormat/>
    <w:uiPriority w:val="0"/>
    <w:pPr>
      <w:pBdr>
        <w:bottom w:val="single" w:color="auto" w:sz="6" w:space="1"/>
      </w:pBdr>
      <w:tabs>
        <w:tab w:val="center" w:pos="4153"/>
        <w:tab w:val="right" w:pos="8306"/>
      </w:tabs>
      <w:jc w:val="center"/>
    </w:pPr>
    <w:rPr>
      <w:sz w:val="18"/>
      <w:szCs w:val="18"/>
    </w:rPr>
  </w:style>
  <w:style w:type="paragraph" w:styleId="8">
    <w:name w:val="Normal (Web)"/>
    <w:basedOn w:val="1"/>
    <w:autoRedefine/>
    <w:qFormat/>
    <w:uiPriority w:val="99"/>
    <w:pPr>
      <w:kinsoku/>
      <w:autoSpaceDE/>
      <w:autoSpaceDN/>
      <w:adjustRightInd/>
      <w:snapToGrid/>
      <w:spacing w:before="100" w:beforeAutospacing="1" w:after="100" w:afterAutospacing="1"/>
      <w:textAlignment w:val="auto"/>
    </w:pPr>
    <w:rPr>
      <w:rFonts w:ascii="宋体" w:hAnsi="宋体" w:eastAsia="宋体" w:cs="Times New Roman"/>
      <w:snapToGrid/>
      <w:sz w:val="24"/>
      <w:szCs w:val="24"/>
      <w:lang w:eastAsia="zh-CN"/>
    </w:rPr>
  </w:style>
  <w:style w:type="table" w:customStyle="1" w:styleId="11">
    <w:name w:val="Table Normal"/>
    <w:semiHidden/>
    <w:unhideWhenUsed/>
    <w:qFormat/>
    <w:uiPriority w:val="0"/>
    <w:tblPr>
      <w:tblCellMar>
        <w:top w:w="0" w:type="dxa"/>
        <w:left w:w="0" w:type="dxa"/>
        <w:bottom w:w="0" w:type="dxa"/>
        <w:right w:w="0" w:type="dxa"/>
      </w:tblCellMar>
    </w:tblPr>
  </w:style>
  <w:style w:type="character" w:customStyle="1" w:styleId="12">
    <w:name w:val="批注框文本 字符"/>
    <w:basedOn w:val="10"/>
    <w:link w:val="5"/>
    <w:qFormat/>
    <w:uiPriority w:val="0"/>
    <w:rPr>
      <w:rFonts w:ascii="Arial" w:hAnsi="Arial" w:eastAsia="Arial" w:cs="Arial"/>
      <w:snapToGrid w:val="0"/>
      <w:color w:val="000000"/>
      <w:sz w:val="18"/>
      <w:szCs w:val="18"/>
      <w:lang w:eastAsia="en-US"/>
    </w:rPr>
  </w:style>
  <w:style w:type="character" w:customStyle="1" w:styleId="13">
    <w:name w:val="页眉 字符"/>
    <w:basedOn w:val="10"/>
    <w:link w:val="7"/>
    <w:autoRedefine/>
    <w:qFormat/>
    <w:uiPriority w:val="0"/>
    <w:rPr>
      <w:rFonts w:ascii="Arial" w:hAnsi="Arial" w:eastAsia="Arial" w:cs="Arial"/>
      <w:snapToGrid w:val="0"/>
      <w:color w:val="000000"/>
      <w:sz w:val="18"/>
      <w:szCs w:val="18"/>
      <w:lang w:eastAsia="en-US"/>
    </w:rPr>
  </w:style>
  <w:style w:type="character" w:customStyle="1" w:styleId="14">
    <w:name w:val="页脚 字符"/>
    <w:basedOn w:val="10"/>
    <w:link w:val="6"/>
    <w:qFormat/>
    <w:uiPriority w:val="0"/>
    <w:rPr>
      <w:rFonts w:ascii="Arial" w:hAnsi="Arial" w:eastAsia="Arial" w:cs="Arial"/>
      <w:snapToGrid w:val="0"/>
      <w:color w:val="000000"/>
      <w:sz w:val="18"/>
      <w:szCs w:val="18"/>
      <w:lang w:eastAsia="en-US"/>
    </w:rPr>
  </w:style>
  <w:style w:type="paragraph" w:customStyle="1" w:styleId="15">
    <w:name w:val="（1）"/>
    <w:basedOn w:val="4"/>
    <w:qFormat/>
    <w:uiPriority w:val="0"/>
    <w:pPr>
      <w:widowControl w:val="0"/>
      <w:kinsoku/>
      <w:autoSpaceDE/>
      <w:autoSpaceDN/>
      <w:spacing w:line="312" w:lineRule="atLeast"/>
      <w:ind w:firstLine="150" w:firstLineChars="150"/>
      <w:jc w:val="both"/>
      <w:textAlignment w:val="auto"/>
    </w:pPr>
    <w:rPr>
      <w:rFonts w:ascii="Times New Roman" w:hAnsi="Times New Roman" w:eastAsia="宋体" w:cs="Times New Roman"/>
      <w:snapToGrid/>
      <w:color w:val="auto"/>
      <w:lang w:eastAsia="zh-CN"/>
    </w:rPr>
  </w:style>
  <w:style w:type="paragraph" w:styleId="16">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1311</Words>
  <Characters>1464</Characters>
  <Lines>13</Lines>
  <Paragraphs>3</Paragraphs>
  <TotalTime>215</TotalTime>
  <ScaleCrop>false</ScaleCrop>
  <LinksUpToDate>false</LinksUpToDate>
  <CharactersWithSpaces>1892</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2024-05-03T03:24:00Z</dcterms:created>
  <dc:creator>meiqiang</dc:creator>
  <cp:lastModifiedBy>刘凌瑶    18270904652</cp:lastModifiedBy>
  <dcterms:modified xsi:type="dcterms:W3CDTF">2024-12-11T05:06:03Z</dcterms:modified>
  <dc:subject>江西工程学院教务处</dc:subject>
  <dc:title>江西工程学院教务处</dc:title>
  <cp:revision>74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2023-11-23T18:37:19Z</vt:filetime>
  </property>
  <property fmtid="{D5CDD505-2E9C-101B-9397-08002B2CF9AE}" pid="4" name="KSOProductBuildVer">
    <vt:lpwstr>2052-12.1.0.19302</vt:lpwstr>
  </property>
  <property fmtid="{D5CDD505-2E9C-101B-9397-08002B2CF9AE}" pid="5" name="ICV">
    <vt:lpwstr>F6FA8060B8A041C283FE5AB18D1D643F_13</vt:lpwstr>
  </property>
</Properties>
</file>